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3553" w14:textId="77777777" w:rsidR="000A7B6B" w:rsidRDefault="000A7B6B" w:rsidP="000C02D1">
      <w:pPr>
        <w:pStyle w:val="TOCHeading"/>
        <w:spacing w:before="0"/>
        <w:rPr>
          <w:rFonts w:eastAsia="Times New Roman" w:cs="Times New Roman"/>
          <w:b w:val="0"/>
          <w:color w:val="auto"/>
          <w:szCs w:val="24"/>
        </w:rPr>
      </w:pPr>
      <w:r>
        <w:rPr>
          <w:rFonts w:eastAsia="Times New Roman" w:cs="Times New Roman"/>
          <w:b w:val="0"/>
          <w:noProof/>
          <w:color w:val="auto"/>
          <w:szCs w:val="24"/>
        </w:rPr>
        <w:drawing>
          <wp:inline distT="0" distB="0" distL="0" distR="0" wp14:anchorId="669160C7" wp14:editId="723AA36F">
            <wp:extent cx="4267200" cy="284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ndersonville TN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746" cy="2845164"/>
                    </a:xfrm>
                    <a:prstGeom prst="rect">
                      <a:avLst/>
                    </a:prstGeom>
                  </pic:spPr>
                </pic:pic>
              </a:graphicData>
            </a:graphic>
          </wp:inline>
        </w:drawing>
      </w:r>
    </w:p>
    <w:p w14:paraId="6EBB73D6" w14:textId="77777777" w:rsidR="000A7B6B" w:rsidRDefault="000A7B6B" w:rsidP="000A7B6B">
      <w:pPr>
        <w:pStyle w:val="TOCHeading"/>
        <w:rPr>
          <w:rFonts w:eastAsia="Times New Roman" w:cs="Times New Roman"/>
          <w:b w:val="0"/>
          <w:color w:val="auto"/>
          <w:szCs w:val="24"/>
        </w:rPr>
      </w:pPr>
    </w:p>
    <w:p w14:paraId="2857CBE9" w14:textId="77777777" w:rsidR="000A7B6B" w:rsidRDefault="000A7B6B" w:rsidP="000A7B6B">
      <w:pPr>
        <w:jc w:val="center"/>
      </w:pPr>
    </w:p>
    <w:p w14:paraId="4B36642A" w14:textId="77777777" w:rsidR="000A7B6B" w:rsidRDefault="000A7B6B" w:rsidP="000A7B6B">
      <w:pPr>
        <w:jc w:val="center"/>
      </w:pPr>
    </w:p>
    <w:p w14:paraId="00AD73C8" w14:textId="77777777" w:rsidR="000A7B6B" w:rsidRDefault="000A7B6B" w:rsidP="000A7B6B">
      <w:pPr>
        <w:jc w:val="center"/>
      </w:pPr>
    </w:p>
    <w:p w14:paraId="193F6EF0" w14:textId="77777777" w:rsidR="00225DA4" w:rsidRDefault="00225DA4" w:rsidP="000A7B6B">
      <w:pPr>
        <w:jc w:val="center"/>
        <w:rPr>
          <w:b/>
          <w:sz w:val="72"/>
          <w:szCs w:val="72"/>
        </w:rPr>
      </w:pPr>
    </w:p>
    <w:p w14:paraId="318FB845" w14:textId="77777777" w:rsidR="00225DA4" w:rsidRDefault="00225DA4" w:rsidP="000A7B6B">
      <w:pPr>
        <w:jc w:val="center"/>
        <w:rPr>
          <w:b/>
          <w:sz w:val="72"/>
          <w:szCs w:val="72"/>
        </w:rPr>
      </w:pPr>
    </w:p>
    <w:p w14:paraId="719CEE31" w14:textId="77777777" w:rsidR="000A7B6B" w:rsidRPr="00225DA4" w:rsidRDefault="000A7B6B" w:rsidP="000A7B6B">
      <w:pPr>
        <w:jc w:val="center"/>
        <w:rPr>
          <w:b/>
          <w:sz w:val="96"/>
          <w:szCs w:val="96"/>
        </w:rPr>
      </w:pPr>
      <w:r w:rsidRPr="00225DA4">
        <w:rPr>
          <w:b/>
          <w:sz w:val="96"/>
          <w:szCs w:val="96"/>
        </w:rPr>
        <w:t xml:space="preserve">Police Officer </w:t>
      </w:r>
    </w:p>
    <w:p w14:paraId="2C6ABC0F" w14:textId="0C2F1C43" w:rsidR="000A7B6B" w:rsidRPr="000A7B6B" w:rsidRDefault="003E0632" w:rsidP="000A7B6B">
      <w:pPr>
        <w:jc w:val="center"/>
        <w:rPr>
          <w:sz w:val="72"/>
          <w:szCs w:val="72"/>
        </w:rPr>
      </w:pPr>
      <w:r>
        <w:rPr>
          <w:sz w:val="72"/>
          <w:szCs w:val="72"/>
        </w:rPr>
        <w:t>Testing Process and Info</w:t>
      </w:r>
    </w:p>
    <w:p w14:paraId="15BD5D0D" w14:textId="77777777" w:rsidR="000A7B6B" w:rsidRDefault="000A7B6B" w:rsidP="000A7B6B">
      <w:pPr>
        <w:jc w:val="center"/>
      </w:pPr>
    </w:p>
    <w:p w14:paraId="52FF04EF" w14:textId="77777777" w:rsidR="000A7B6B" w:rsidRDefault="000A7B6B" w:rsidP="000A7B6B">
      <w:r>
        <w:br w:type="page"/>
      </w:r>
    </w:p>
    <w:p w14:paraId="2694B566" w14:textId="5A64BC49" w:rsidR="009A5BAC" w:rsidRDefault="007144E4" w:rsidP="009A5BAC">
      <w:pPr>
        <w:pStyle w:val="Heading1"/>
      </w:pPr>
      <w:bookmarkStart w:id="0" w:name="_Toc74293422"/>
      <w:r w:rsidRPr="00E01BCC">
        <w:lastRenderedPageBreak/>
        <w:t>T</w:t>
      </w:r>
      <w:r w:rsidR="009A5BAC" w:rsidRPr="00E01BCC">
        <w:t>HE PROCESS</w:t>
      </w:r>
      <w:bookmarkEnd w:id="0"/>
    </w:p>
    <w:p w14:paraId="659817C8" w14:textId="77777777" w:rsidR="00752949" w:rsidRPr="00752949" w:rsidRDefault="00752949" w:rsidP="00752949"/>
    <w:p w14:paraId="40E21959" w14:textId="162F7FC9" w:rsidR="00E01BCC" w:rsidRPr="00F602D2" w:rsidRDefault="001D3667" w:rsidP="00E01BCC">
      <w:pPr>
        <w:numPr>
          <w:ilvl w:val="0"/>
          <w:numId w:val="4"/>
        </w:numPr>
      </w:pPr>
      <w:r w:rsidRPr="00F602D2">
        <w:t xml:space="preserve">Complete and submit standard Job Application </w:t>
      </w:r>
      <w:r w:rsidR="00E434E9">
        <w:t xml:space="preserve">and return </w:t>
      </w:r>
      <w:r w:rsidRPr="00F602D2">
        <w:t>to th</w:t>
      </w:r>
      <w:r w:rsidR="00E20D19" w:rsidRPr="00F602D2">
        <w:t xml:space="preserve">e Hendersonville Police Department </w:t>
      </w:r>
      <w:r w:rsidR="00F602D2" w:rsidRPr="00F602D2">
        <w:t>R</w:t>
      </w:r>
      <w:r w:rsidR="00E20D19" w:rsidRPr="00F602D2">
        <w:t>ecruit</w:t>
      </w:r>
      <w:r w:rsidR="00F602D2" w:rsidRPr="00F602D2">
        <w:t>ment</w:t>
      </w:r>
      <w:r w:rsidR="00E20D19" w:rsidRPr="00F602D2">
        <w:t xml:space="preserve"> </w:t>
      </w:r>
      <w:r w:rsidR="00F602D2" w:rsidRPr="00F602D2">
        <w:t>T</w:t>
      </w:r>
      <w:r w:rsidR="00E20D19" w:rsidRPr="00F602D2">
        <w:t>eam, 3 Executive Park Drive</w:t>
      </w:r>
      <w:r w:rsidR="00E434E9">
        <w:t xml:space="preserve"> or via email to recruiter@hvillepd.org</w:t>
      </w:r>
      <w:r w:rsidR="00E20D19" w:rsidRPr="00F602D2">
        <w:t>.</w:t>
      </w:r>
      <w:r w:rsidR="00441E5D">
        <w:t xml:space="preserve"> </w:t>
      </w:r>
    </w:p>
    <w:p w14:paraId="3CF3343D" w14:textId="77777777" w:rsidR="00E01BCC" w:rsidRPr="00F602D2" w:rsidRDefault="00E01BCC" w:rsidP="00E01BCC"/>
    <w:p w14:paraId="5927D7E2" w14:textId="2C5AD5DF" w:rsidR="00E01BCC" w:rsidRPr="00F602D2" w:rsidRDefault="00E01BCC" w:rsidP="00E01BCC">
      <w:pPr>
        <w:numPr>
          <w:ilvl w:val="0"/>
          <w:numId w:val="4"/>
        </w:numPr>
      </w:pPr>
      <w:r w:rsidRPr="00F602D2">
        <w:t xml:space="preserve">Assuming your application is complete, you will be </w:t>
      </w:r>
      <w:r w:rsidR="001D3667" w:rsidRPr="00F602D2">
        <w:t>contacted by a member of the Hendersonville Police Department to schedule your testing for the Written Exam and Physical Agility testing</w:t>
      </w:r>
      <w:r w:rsidR="00E20D19" w:rsidRPr="00F602D2">
        <w:t>, per testing cycles</w:t>
      </w:r>
      <w:r w:rsidR="001D3667" w:rsidRPr="00F602D2">
        <w:t>.</w:t>
      </w:r>
      <w:r w:rsidR="00441E5D">
        <w:t xml:space="preserve"> </w:t>
      </w:r>
      <w:r w:rsidRPr="00F602D2">
        <w:tab/>
        <w:t xml:space="preserve"> </w:t>
      </w:r>
    </w:p>
    <w:p w14:paraId="45465A3A" w14:textId="77777777" w:rsidR="00E01BCC" w:rsidRPr="00F602D2" w:rsidRDefault="00E01BCC" w:rsidP="00E01BCC"/>
    <w:p w14:paraId="1F52E6A3" w14:textId="265E911A" w:rsidR="00461E83" w:rsidRPr="00F602D2" w:rsidRDefault="00E01BCC" w:rsidP="00766F03">
      <w:pPr>
        <w:numPr>
          <w:ilvl w:val="0"/>
          <w:numId w:val="4"/>
        </w:numPr>
      </w:pPr>
      <w:r w:rsidRPr="00F602D2">
        <w:t xml:space="preserve">Those candidates who pass both Written </w:t>
      </w:r>
      <w:r w:rsidR="00752949" w:rsidRPr="00F602D2">
        <w:t xml:space="preserve">Exam </w:t>
      </w:r>
      <w:r w:rsidRPr="00F602D2">
        <w:t>and Physical Agility test will be required to complete a Personal History Statement which will be used to initiate the intensive background screening that all Police Officer applicants must undergo.</w:t>
      </w:r>
      <w:r w:rsidR="00441E5D">
        <w:t xml:space="preserve"> </w:t>
      </w:r>
    </w:p>
    <w:p w14:paraId="344A6C20" w14:textId="77777777" w:rsidR="00752949" w:rsidRPr="00F602D2" w:rsidRDefault="00752949" w:rsidP="00752949">
      <w:pPr>
        <w:pStyle w:val="ListParagraph"/>
      </w:pPr>
    </w:p>
    <w:p w14:paraId="25DF0E8F" w14:textId="0AF3F3CB" w:rsidR="00752949" w:rsidRDefault="00752949" w:rsidP="00766F03">
      <w:pPr>
        <w:numPr>
          <w:ilvl w:val="0"/>
          <w:numId w:val="4"/>
        </w:numPr>
      </w:pPr>
      <w:r w:rsidRPr="00F602D2">
        <w:t xml:space="preserve">If you successfully pass/clear </w:t>
      </w:r>
      <w:proofErr w:type="gramStart"/>
      <w:r w:rsidRPr="00F602D2">
        <w:t>all of</w:t>
      </w:r>
      <w:proofErr w:type="gramEnd"/>
      <w:r w:rsidRPr="00F602D2">
        <w:t xml:space="preserve"> the above, you may be eligible for </w:t>
      </w:r>
      <w:r w:rsidR="00F602D2" w:rsidRPr="00F602D2">
        <w:t xml:space="preserve">consideration to be </w:t>
      </w:r>
      <w:r w:rsidRPr="00F602D2">
        <w:t>hire</w:t>
      </w:r>
      <w:r w:rsidR="00F602D2" w:rsidRPr="00F602D2">
        <w:t>d</w:t>
      </w:r>
      <w:r w:rsidRPr="00F602D2">
        <w:t>.</w:t>
      </w:r>
      <w:r w:rsidR="00441E5D">
        <w:t xml:space="preserve"> </w:t>
      </w:r>
    </w:p>
    <w:p w14:paraId="2DF70786" w14:textId="77777777" w:rsidR="00F602D2" w:rsidRDefault="00F602D2" w:rsidP="00F602D2">
      <w:pPr>
        <w:pStyle w:val="ListParagraph"/>
      </w:pPr>
    </w:p>
    <w:p w14:paraId="7AAF23F4" w14:textId="77777777" w:rsidR="000B4F8A" w:rsidRDefault="000B4F8A" w:rsidP="00F602D2">
      <w:pPr>
        <w:pStyle w:val="ListParagraph"/>
      </w:pPr>
    </w:p>
    <w:p w14:paraId="52EC342F" w14:textId="77777777" w:rsidR="000B4F8A" w:rsidRDefault="000B4F8A" w:rsidP="00F602D2">
      <w:pPr>
        <w:pStyle w:val="ListParagraph"/>
      </w:pPr>
    </w:p>
    <w:p w14:paraId="5E52EA65" w14:textId="7D16019C" w:rsidR="00F602D2" w:rsidRDefault="00F602D2" w:rsidP="00F602D2">
      <w:pPr>
        <w:ind w:left="360"/>
        <w:jc w:val="center"/>
        <w:rPr>
          <w:b/>
          <w:bCs/>
        </w:rPr>
      </w:pPr>
      <w:r w:rsidRPr="00F602D2">
        <w:rPr>
          <w:b/>
          <w:bCs/>
        </w:rPr>
        <w:t xml:space="preserve">UPCOMING </w:t>
      </w:r>
      <w:r>
        <w:rPr>
          <w:b/>
          <w:bCs/>
        </w:rPr>
        <w:t xml:space="preserve">WRITTEN/AGILITY </w:t>
      </w:r>
      <w:r w:rsidRPr="00F602D2">
        <w:rPr>
          <w:b/>
          <w:bCs/>
        </w:rPr>
        <w:t>EXAM DATES</w:t>
      </w:r>
    </w:p>
    <w:p w14:paraId="2798F67E" w14:textId="77777777" w:rsidR="005D66BF" w:rsidRDefault="005D66BF" w:rsidP="00F602D2">
      <w:pPr>
        <w:ind w:left="360"/>
        <w:jc w:val="center"/>
        <w:rPr>
          <w:b/>
          <w:bCs/>
        </w:rPr>
      </w:pPr>
    </w:p>
    <w:p w14:paraId="0FC62946" w14:textId="1BC187C1" w:rsidR="005D66BF" w:rsidRPr="00026E1F" w:rsidRDefault="005D66BF" w:rsidP="005D66BF">
      <w:pPr>
        <w:ind w:left="360"/>
      </w:pPr>
      <w:r>
        <w:rPr>
          <w:b/>
          <w:bCs/>
        </w:rPr>
        <w:tab/>
      </w:r>
      <w:r w:rsidR="008858EC">
        <w:t xml:space="preserve">The department </w:t>
      </w:r>
      <w:r w:rsidR="00E434E9">
        <w:t>conducts New Hire Testing quarterly.  Exact dates and times will be advertised on the agency’s Facebook page as well as the City Website.</w:t>
      </w:r>
    </w:p>
    <w:p w14:paraId="124A4DE2" w14:textId="479A9CDC" w:rsidR="00F602D2" w:rsidRPr="00026E1F" w:rsidRDefault="00F602D2" w:rsidP="00F602D2">
      <w:pPr>
        <w:ind w:left="360"/>
      </w:pPr>
    </w:p>
    <w:p w14:paraId="1456B125" w14:textId="77777777" w:rsidR="002249B7" w:rsidRDefault="002249B7" w:rsidP="006C41D7">
      <w:pPr>
        <w:rPr>
          <w:b/>
          <w:sz w:val="40"/>
          <w:szCs w:val="40"/>
        </w:rPr>
      </w:pPr>
    </w:p>
    <w:p w14:paraId="2D52CCA1" w14:textId="6A98ABE1" w:rsidR="009A5BAC" w:rsidRPr="006C41D7" w:rsidRDefault="009A5BAC" w:rsidP="0066128A">
      <w:pPr>
        <w:jc w:val="center"/>
        <w:rPr>
          <w:b/>
          <w:sz w:val="36"/>
          <w:szCs w:val="36"/>
        </w:rPr>
      </w:pPr>
      <w:r w:rsidRPr="006C41D7">
        <w:rPr>
          <w:b/>
          <w:sz w:val="36"/>
          <w:szCs w:val="36"/>
        </w:rPr>
        <w:t>WRITTEN EXAM</w:t>
      </w:r>
    </w:p>
    <w:p w14:paraId="5C80F67B" w14:textId="77777777" w:rsidR="0066128A" w:rsidRPr="00E01BCC" w:rsidRDefault="0066128A" w:rsidP="0066128A"/>
    <w:p w14:paraId="1DB372B7" w14:textId="575913C9" w:rsidR="00C312CB" w:rsidRPr="00C312CB" w:rsidRDefault="00C312CB" w:rsidP="00C312CB">
      <w:pPr>
        <w:rPr>
          <w:bCs/>
        </w:rPr>
      </w:pPr>
      <w:r w:rsidRPr="00C312CB">
        <w:rPr>
          <w:bCs/>
        </w:rPr>
        <w:t>As a reminder, you become eligible to take the Written Exam by completing and submitting your City of Hendersonville Job Application to the H</w:t>
      </w:r>
      <w:r w:rsidR="00F602D2">
        <w:rPr>
          <w:bCs/>
        </w:rPr>
        <w:t>endersonville Police Department Recruitment Team, 3 Executive Park Drive, Hendersonville</w:t>
      </w:r>
      <w:r w:rsidRPr="00C312CB">
        <w:rPr>
          <w:bCs/>
        </w:rPr>
        <w:t>.</w:t>
      </w:r>
      <w:r w:rsidR="00441E5D">
        <w:rPr>
          <w:bCs/>
        </w:rPr>
        <w:t xml:space="preserve"> </w:t>
      </w:r>
      <w:r w:rsidRPr="00C312CB">
        <w:rPr>
          <w:bCs/>
        </w:rPr>
        <w:t xml:space="preserve">See the ‘How to Apply for Testing’ section in this packet for </w:t>
      </w:r>
      <w:r w:rsidR="006C41D7">
        <w:rPr>
          <w:bCs/>
        </w:rPr>
        <w:t xml:space="preserve">more </w:t>
      </w:r>
      <w:r w:rsidRPr="00C312CB">
        <w:rPr>
          <w:bCs/>
        </w:rPr>
        <w:t>details.</w:t>
      </w:r>
      <w:r w:rsidR="00441E5D">
        <w:rPr>
          <w:bCs/>
        </w:rPr>
        <w:t xml:space="preserve"> </w:t>
      </w:r>
    </w:p>
    <w:p w14:paraId="686F00DE" w14:textId="77777777" w:rsidR="00C312CB" w:rsidRDefault="00C312CB" w:rsidP="009A5BAC"/>
    <w:p w14:paraId="5A7CBD26" w14:textId="3A142488" w:rsidR="00733437" w:rsidRPr="00CD40F1" w:rsidRDefault="0066128A" w:rsidP="009A5BAC">
      <w:r w:rsidRPr="00C312CB">
        <w:rPr>
          <w:b/>
          <w:bCs/>
        </w:rPr>
        <w:t>DO NOT BE LATE</w:t>
      </w:r>
      <w:r w:rsidR="00B864EA" w:rsidRPr="00C312CB">
        <w:rPr>
          <w:b/>
          <w:bCs/>
        </w:rPr>
        <w:t xml:space="preserve"> </w:t>
      </w:r>
      <w:proofErr w:type="gramStart"/>
      <w:r w:rsidR="00B864EA" w:rsidRPr="00C312CB">
        <w:rPr>
          <w:b/>
          <w:bCs/>
        </w:rPr>
        <w:t>to</w:t>
      </w:r>
      <w:proofErr w:type="gramEnd"/>
      <w:r w:rsidR="00B864EA" w:rsidRPr="00C312CB">
        <w:rPr>
          <w:b/>
          <w:bCs/>
        </w:rPr>
        <w:t xml:space="preserve"> your exam time</w:t>
      </w:r>
      <w:r w:rsidRPr="00CD40F1">
        <w:t>.</w:t>
      </w:r>
      <w:r w:rsidR="00441E5D">
        <w:t xml:space="preserve"> </w:t>
      </w:r>
      <w:r w:rsidR="002A63EF" w:rsidRPr="00CD40F1">
        <w:t>The Written E</w:t>
      </w:r>
      <w:r w:rsidR="009A5BAC" w:rsidRPr="00CD40F1">
        <w:t>xam</w:t>
      </w:r>
      <w:r w:rsidR="005E6DE2" w:rsidRPr="00CD40F1">
        <w:t xml:space="preserve"> consist</w:t>
      </w:r>
      <w:r w:rsidR="00F602D2">
        <w:t>s</w:t>
      </w:r>
      <w:r w:rsidR="005E6DE2" w:rsidRPr="00CD40F1">
        <w:t xml:space="preserve"> of </w:t>
      </w:r>
      <w:r w:rsidR="00E434E9" w:rsidRPr="00CD40F1">
        <w:t>Standard</w:t>
      </w:r>
      <w:r w:rsidR="005E6DE2" w:rsidRPr="00CD40F1">
        <w:t xml:space="preserve"> &amp; Associates </w:t>
      </w:r>
      <w:r w:rsidR="009A5BAC" w:rsidRPr="00CD40F1">
        <w:t>Entry Level Police Officer Assessment Test.</w:t>
      </w:r>
      <w:r w:rsidR="00441E5D">
        <w:t xml:space="preserve"> </w:t>
      </w:r>
      <w:r w:rsidR="009A5BAC" w:rsidRPr="00CD40F1">
        <w:t>Although the test content does relate to police work, no prior knowledge of law enforcement is re</w:t>
      </w:r>
      <w:r w:rsidR="002A63EF" w:rsidRPr="00CD40F1">
        <w:t>quired to take the exam.</w:t>
      </w:r>
      <w:r w:rsidR="00441E5D">
        <w:t xml:space="preserve"> </w:t>
      </w:r>
      <w:r w:rsidR="002A63EF" w:rsidRPr="00CD40F1">
        <w:t>The exam</w:t>
      </w:r>
      <w:r w:rsidR="009A5BAC" w:rsidRPr="00CD40F1">
        <w:t xml:space="preserve"> will </w:t>
      </w:r>
      <w:r w:rsidR="00C312CB" w:rsidRPr="00CD40F1">
        <w:t>consist of</w:t>
      </w:r>
      <w:r w:rsidR="009A5BAC" w:rsidRPr="00CD40F1">
        <w:t xml:space="preserve"> </w:t>
      </w:r>
      <w:r w:rsidR="00F53A48">
        <w:t xml:space="preserve">75 items including </w:t>
      </w:r>
      <w:r w:rsidR="00461505" w:rsidRPr="00CD40F1">
        <w:t xml:space="preserve">arithmetic, reading comprehension, </w:t>
      </w:r>
      <w:r w:rsidR="00A90409" w:rsidRPr="00CD40F1">
        <w:t>grammar</w:t>
      </w:r>
      <w:r w:rsidR="00461505" w:rsidRPr="00CD40F1">
        <w:t>, and report writing.</w:t>
      </w:r>
      <w:r w:rsidR="00441E5D">
        <w:t xml:space="preserve"> </w:t>
      </w:r>
      <w:r w:rsidR="00C312CB" w:rsidRPr="00E01BCC">
        <w:t xml:space="preserve">Length of Written Exam will be 1 hour 15 minutes plus time for </w:t>
      </w:r>
      <w:r w:rsidR="00C312CB">
        <w:t xml:space="preserve">general </w:t>
      </w:r>
      <w:r w:rsidR="00C312CB" w:rsidRPr="00E01BCC">
        <w:t>instructions</w:t>
      </w:r>
      <w:r w:rsidR="00C312CB">
        <w:t xml:space="preserve"> and questions</w:t>
      </w:r>
      <w:r w:rsidR="00C312CB" w:rsidRPr="00E01BCC">
        <w:t>.</w:t>
      </w:r>
      <w:r w:rsidR="00441E5D">
        <w:t xml:space="preserve"> </w:t>
      </w:r>
    </w:p>
    <w:p w14:paraId="7E714D4B" w14:textId="77777777" w:rsidR="00733437" w:rsidRPr="00CD40F1" w:rsidRDefault="00733437" w:rsidP="009A5BAC"/>
    <w:p w14:paraId="1C991D68" w14:textId="59C793EC" w:rsidR="001F0AFC" w:rsidRPr="00E01BCC" w:rsidRDefault="001F0AFC" w:rsidP="009A5BAC">
      <w:pPr>
        <w:rPr>
          <w:b/>
        </w:rPr>
      </w:pPr>
      <w:r w:rsidRPr="00E01BCC">
        <w:rPr>
          <w:b/>
        </w:rPr>
        <w:t>WHAT TO BRING TO WRITTEN EXAM:</w:t>
      </w:r>
      <w:r w:rsidR="00441E5D">
        <w:rPr>
          <w:b/>
        </w:rPr>
        <w:t xml:space="preserve"> </w:t>
      </w:r>
    </w:p>
    <w:p w14:paraId="3909DEB2" w14:textId="7537770E" w:rsidR="00E01BCC" w:rsidRPr="00E01BCC" w:rsidRDefault="00E01BCC" w:rsidP="00E01BCC">
      <w:r w:rsidRPr="00E01BCC">
        <w:t xml:space="preserve">The only thing you need to bring with you to the Written Exam is </w:t>
      </w:r>
      <w:proofErr w:type="gramStart"/>
      <w:r w:rsidRPr="00E01BCC">
        <w:t>a current</w:t>
      </w:r>
      <w:proofErr w:type="gramEnd"/>
      <w:r w:rsidRPr="00E01BCC">
        <w:t xml:space="preserve"> photo ID.</w:t>
      </w:r>
      <w:r w:rsidR="00441E5D">
        <w:t xml:space="preserve"> </w:t>
      </w:r>
      <w:r w:rsidRPr="00E01BCC">
        <w:t>We require photo IDs of all Police candidates prior to testing.</w:t>
      </w:r>
      <w:r w:rsidR="00441E5D">
        <w:t xml:space="preserve"> </w:t>
      </w:r>
      <w:r w:rsidRPr="00E01BCC">
        <w:t>Your cell phone or any other electronic devices will not be allowed in the testing room.</w:t>
      </w:r>
      <w:r w:rsidR="00441E5D">
        <w:t xml:space="preserve"> </w:t>
      </w:r>
      <w:r w:rsidR="006C41D7">
        <w:t xml:space="preserve">We </w:t>
      </w:r>
      <w:r w:rsidRPr="00E01BCC">
        <w:t>will provide everything else necessary for your Written Exam (pencils, paper, etc</w:t>
      </w:r>
      <w:r w:rsidR="00441E5D">
        <w:t>.</w:t>
      </w:r>
      <w:r w:rsidRPr="00E01BCC">
        <w:t>).</w:t>
      </w:r>
      <w:r w:rsidR="00441E5D">
        <w:t xml:space="preserve"> </w:t>
      </w:r>
    </w:p>
    <w:p w14:paraId="47073959" w14:textId="1763C5E0" w:rsidR="00F602D2" w:rsidRPr="00E01BCC" w:rsidRDefault="00F602D2" w:rsidP="009A5BAC"/>
    <w:p w14:paraId="32002951" w14:textId="77777777" w:rsidR="000B4F8A" w:rsidRDefault="000B4F8A" w:rsidP="002249B7">
      <w:pPr>
        <w:pStyle w:val="Heading1"/>
      </w:pPr>
      <w:bookmarkStart w:id="1" w:name="_Toc74293424"/>
    </w:p>
    <w:p w14:paraId="1BF0CC7D" w14:textId="77777777" w:rsidR="000B4F8A" w:rsidRDefault="000B4F8A" w:rsidP="002249B7">
      <w:pPr>
        <w:pStyle w:val="Heading1"/>
      </w:pPr>
    </w:p>
    <w:p w14:paraId="72F14FB0" w14:textId="77777777" w:rsidR="000B4F8A" w:rsidRDefault="000B4F8A" w:rsidP="002249B7">
      <w:pPr>
        <w:pStyle w:val="Heading1"/>
      </w:pPr>
    </w:p>
    <w:p w14:paraId="2783E88D" w14:textId="634BEDDE" w:rsidR="009A5BAC" w:rsidRPr="00E01BCC" w:rsidRDefault="009A5BAC" w:rsidP="002249B7">
      <w:pPr>
        <w:pStyle w:val="Heading1"/>
      </w:pPr>
      <w:r w:rsidRPr="00E01BCC">
        <w:t>STUDY GUIDE</w:t>
      </w:r>
      <w:r w:rsidR="004C40FC" w:rsidRPr="00E01BCC">
        <w:t xml:space="preserve"> AND PRACTICE TEST</w:t>
      </w:r>
      <w:bookmarkEnd w:id="1"/>
    </w:p>
    <w:p w14:paraId="0A7D2BD6" w14:textId="77777777" w:rsidR="009A5BAC" w:rsidRPr="00E01BCC" w:rsidRDefault="009A5BAC" w:rsidP="009A5BAC"/>
    <w:p w14:paraId="49A8188E" w14:textId="2B5AD223" w:rsidR="00F53A48" w:rsidRDefault="00461505" w:rsidP="004C40FC">
      <w:bookmarkStart w:id="2" w:name="_Toc383781066"/>
      <w:r w:rsidRPr="00E01BCC">
        <w:lastRenderedPageBreak/>
        <w:t>The test provider (</w:t>
      </w:r>
      <w:proofErr w:type="spellStart"/>
      <w:r w:rsidRPr="00E01BCC">
        <w:t>Stanard</w:t>
      </w:r>
      <w:proofErr w:type="spellEnd"/>
      <w:r w:rsidRPr="00E01BCC">
        <w:t xml:space="preserve"> &amp; Associates)</w:t>
      </w:r>
      <w:r w:rsidR="00601F72" w:rsidRPr="00E01BCC">
        <w:t xml:space="preserve"> offers</w:t>
      </w:r>
      <w:r w:rsidR="004C40FC" w:rsidRPr="00E01BCC">
        <w:t xml:space="preserve"> candidate p</w:t>
      </w:r>
      <w:r w:rsidRPr="00E01BCC">
        <w:t xml:space="preserve">reparation materials online </w:t>
      </w:r>
      <w:r w:rsidR="004C40FC" w:rsidRPr="00E01BCC">
        <w:t xml:space="preserve">(POST </w:t>
      </w:r>
      <w:r w:rsidR="00601F72" w:rsidRPr="00E01BCC">
        <w:t>Study Guide and Practice Test).</w:t>
      </w:r>
      <w:r w:rsidR="00441E5D">
        <w:t xml:space="preserve"> </w:t>
      </w:r>
      <w:r w:rsidRPr="00E01BCC">
        <w:rPr>
          <w:b/>
          <w:i/>
        </w:rPr>
        <w:t>The cost for the Practice T</w:t>
      </w:r>
      <w:r w:rsidR="004C40FC" w:rsidRPr="00E01BCC">
        <w:rPr>
          <w:b/>
          <w:i/>
        </w:rPr>
        <w:t xml:space="preserve">est is </w:t>
      </w:r>
      <w:proofErr w:type="gramStart"/>
      <w:r w:rsidR="004C40FC" w:rsidRPr="00E01BCC">
        <w:rPr>
          <w:b/>
          <w:i/>
        </w:rPr>
        <w:t>$15</w:t>
      </w:r>
      <w:r w:rsidRPr="00E01BCC">
        <w:rPr>
          <w:b/>
          <w:i/>
        </w:rPr>
        <w:t>.00</w:t>
      </w:r>
      <w:proofErr w:type="gramEnd"/>
      <w:r w:rsidR="004C40FC" w:rsidRPr="00E01BCC">
        <w:t xml:space="preserve"> and </w:t>
      </w:r>
      <w:r w:rsidRPr="00E01BCC">
        <w:t>you</w:t>
      </w:r>
      <w:r w:rsidR="004C40FC" w:rsidRPr="00E01BCC">
        <w:t xml:space="preserve"> can pay via credit car</w:t>
      </w:r>
      <w:r w:rsidR="00601F72" w:rsidRPr="00E01BCC">
        <w:t>d through the website should you</w:t>
      </w:r>
      <w:r w:rsidR="004C40FC" w:rsidRPr="00E01BCC">
        <w:t xml:space="preserve"> wish to take it. </w:t>
      </w:r>
    </w:p>
    <w:p w14:paraId="602A049A" w14:textId="77777777" w:rsidR="00F53A48" w:rsidRDefault="00F53A48" w:rsidP="004C40FC"/>
    <w:p w14:paraId="7F077692" w14:textId="0896AD0D" w:rsidR="00601F72" w:rsidRPr="00E01BCC" w:rsidRDefault="004C40FC" w:rsidP="004C40FC">
      <w:r w:rsidRPr="00E01BCC">
        <w:t xml:space="preserve">The exam provides </w:t>
      </w:r>
      <w:r w:rsidR="00601F72" w:rsidRPr="00E01BCC">
        <w:t>you</w:t>
      </w:r>
      <w:r w:rsidRPr="00E01BCC">
        <w:t xml:space="preserve"> with an opportunity to complete a full-length, ti</w:t>
      </w:r>
      <w:r w:rsidR="00461505" w:rsidRPr="00E01BCC">
        <w:t>med practice version of the</w:t>
      </w:r>
      <w:r w:rsidRPr="00E01BCC">
        <w:t xml:space="preserve"> POST exam.</w:t>
      </w:r>
      <w:r w:rsidR="00441E5D">
        <w:t xml:space="preserve"> </w:t>
      </w:r>
      <w:r w:rsidRPr="00E01BCC">
        <w:t xml:space="preserve">The content of the practice exam is 100% unique and contains no overlap with any </w:t>
      </w:r>
      <w:proofErr w:type="gramStart"/>
      <w:r w:rsidRPr="00E01BCC">
        <w:t>content of POST</w:t>
      </w:r>
      <w:proofErr w:type="gramEnd"/>
      <w:r w:rsidRPr="00E01BCC">
        <w:t xml:space="preserve"> versions.</w:t>
      </w:r>
      <w:r w:rsidR="00441E5D">
        <w:t xml:space="preserve"> </w:t>
      </w:r>
      <w:r w:rsidRPr="00E01BCC">
        <w:t>The practice version of the POST contains detailed feedback for any test item answered incorrect</w:t>
      </w:r>
      <w:r w:rsidR="00461505" w:rsidRPr="00E01BCC">
        <w:t xml:space="preserve">ly by </w:t>
      </w:r>
      <w:proofErr w:type="gramStart"/>
      <w:r w:rsidR="00461505" w:rsidRPr="00E01BCC">
        <w:t>the you</w:t>
      </w:r>
      <w:proofErr w:type="gramEnd"/>
      <w:r w:rsidR="00601F72" w:rsidRPr="00E01BCC">
        <w:t>, giving you</w:t>
      </w:r>
      <w:r w:rsidRPr="00E01BCC">
        <w:t xml:space="preserve"> a better understanding of personal areas of strength, and opportunities for development.</w:t>
      </w:r>
      <w:r w:rsidR="00441E5D">
        <w:t xml:space="preserve"> </w:t>
      </w:r>
      <w:r w:rsidRPr="00E01BCC">
        <w:rPr>
          <w:b/>
          <w:i/>
        </w:rPr>
        <w:t>There is a Study Guide available for $5.00</w:t>
      </w:r>
      <w:r w:rsidRPr="00E01BCC">
        <w:t>.</w:t>
      </w:r>
      <w:r w:rsidR="00441E5D">
        <w:t xml:space="preserve"> </w:t>
      </w:r>
    </w:p>
    <w:p w14:paraId="5C5CCA54" w14:textId="77777777" w:rsidR="00601F72" w:rsidRPr="00E01BCC" w:rsidRDefault="00601F72" w:rsidP="004C40FC"/>
    <w:p w14:paraId="6ECAEC21" w14:textId="2B53B63A" w:rsidR="00246173" w:rsidRDefault="00601F72" w:rsidP="00601F72">
      <w:r w:rsidRPr="00E01BCC">
        <w:t>H</w:t>
      </w:r>
      <w:r w:rsidR="004C40FC" w:rsidRPr="00E01BCC">
        <w:t>ere is a link to th</w:t>
      </w:r>
      <w:r w:rsidRPr="00E01BCC">
        <w:t>e practice test and study guide:</w:t>
      </w:r>
      <w:r w:rsidR="00441E5D">
        <w:t xml:space="preserve"> </w:t>
      </w:r>
      <w:hyperlink r:id="rId8" w:history="1">
        <w:r w:rsidR="004C40FC" w:rsidRPr="00E01BCC">
          <w:rPr>
            <w:rStyle w:val="Hyperlink"/>
            <w:rFonts w:eastAsiaTheme="majorEastAsia"/>
            <w:color w:val="auto"/>
          </w:rPr>
          <w:t>https://www.ApplyToServe.com/Study/</w:t>
        </w:r>
      </w:hyperlink>
      <w:r w:rsidR="004C40FC" w:rsidRPr="00E01BCC">
        <w:t xml:space="preserve"> </w:t>
      </w:r>
    </w:p>
    <w:p w14:paraId="254B01C8" w14:textId="77777777" w:rsidR="000B4F8A" w:rsidRDefault="000B4F8A" w:rsidP="00601F72"/>
    <w:p w14:paraId="35EC0CD3" w14:textId="77777777" w:rsidR="000B4F8A" w:rsidRDefault="000B4F8A" w:rsidP="00601F72"/>
    <w:p w14:paraId="1AF76962" w14:textId="77777777" w:rsidR="006C41D7" w:rsidRDefault="006C41D7" w:rsidP="00601F72"/>
    <w:p w14:paraId="2084879F" w14:textId="77777777" w:rsidR="000B4F8A" w:rsidRDefault="000B4F8A" w:rsidP="00601F72"/>
    <w:p w14:paraId="7EE6DFC1" w14:textId="77777777" w:rsidR="000B4F8A" w:rsidRPr="00E01BCC" w:rsidRDefault="000B4F8A" w:rsidP="00601F72"/>
    <w:p w14:paraId="65C223AF" w14:textId="77777777" w:rsidR="00246173" w:rsidRPr="00E01BCC" w:rsidRDefault="00246173" w:rsidP="00246173">
      <w:pPr>
        <w:autoSpaceDE w:val="0"/>
        <w:autoSpaceDN w:val="0"/>
        <w:adjustRightInd w:val="0"/>
        <w:jc w:val="center"/>
        <w:rPr>
          <w:b/>
          <w:bCs/>
          <w:sz w:val="40"/>
          <w:szCs w:val="40"/>
        </w:rPr>
      </w:pPr>
      <w:r w:rsidRPr="00E01BCC">
        <w:rPr>
          <w:b/>
          <w:bCs/>
          <w:sz w:val="40"/>
          <w:szCs w:val="40"/>
        </w:rPr>
        <w:t>PHYSICAL AGILITY TEST</w:t>
      </w:r>
    </w:p>
    <w:p w14:paraId="63DFDF51" w14:textId="77777777" w:rsidR="00246173" w:rsidRPr="00E01BCC" w:rsidRDefault="00246173" w:rsidP="00246173">
      <w:pPr>
        <w:autoSpaceDE w:val="0"/>
        <w:autoSpaceDN w:val="0"/>
        <w:adjustRightInd w:val="0"/>
        <w:jc w:val="center"/>
        <w:rPr>
          <w:b/>
          <w:bCs/>
        </w:rPr>
      </w:pPr>
    </w:p>
    <w:p w14:paraId="2D84DD65" w14:textId="7E151EA6" w:rsidR="0033486E" w:rsidRDefault="0033486E" w:rsidP="0033486E">
      <w:r>
        <w:rPr>
          <w:b/>
          <w:bCs/>
        </w:rPr>
        <w:t>The Physical Agility Test will be held at the Hendersonville Police Department located at 3 Executive Park Drive in Hendersonville.</w:t>
      </w:r>
      <w:r>
        <w:t xml:space="preserve">  For the Physical Agility Test, you should wear comfortable workout clothing and athletic shoes.  Bring </w:t>
      </w:r>
      <w:r w:rsidR="00AE3EA0">
        <w:t>your photo</w:t>
      </w:r>
      <w:r>
        <w:t xml:space="preserve"> ID with you.  This test could take 1-2 hours depending on the number of candidates we have, so be sure to make the necessary arrangements.  Listed below are the items you’ll be tested on:</w:t>
      </w:r>
    </w:p>
    <w:p w14:paraId="5D2E26CF" w14:textId="77777777" w:rsidR="0033486E" w:rsidRDefault="0033486E" w:rsidP="0033486E"/>
    <w:p w14:paraId="4E93B91A" w14:textId="77777777" w:rsidR="0033486E" w:rsidRDefault="0033486E" w:rsidP="0033486E">
      <w:r>
        <w:t xml:space="preserve">The Physical Agility test will consist of an obstacle course (O-course) with </w:t>
      </w:r>
      <w:proofErr w:type="gramStart"/>
      <w:r>
        <w:t>a number of</w:t>
      </w:r>
      <w:proofErr w:type="gramEnd"/>
      <w:r>
        <w:t xml:space="preserve"> different exercises or events to judge overall physical conditioning.  The maximum allotted time to complete the O-Course is five (5) minutes.  If an applicant fails to complete the course in the allotted time, or fails to successfully complete an obstacle, they will be allowed one re-test.  If an applicant fails to successfully complete the O-Course in the allotted time on the second attempt, the applicant will be disqualified from the testing process and will need to come back to reattempt at the next scheduled testing date.</w:t>
      </w:r>
    </w:p>
    <w:p w14:paraId="1430F57C" w14:textId="77777777" w:rsidR="0033486E" w:rsidRDefault="0033486E" w:rsidP="0033486E">
      <w:r>
        <w:t xml:space="preserve">Listed below are the descriptions of each obstacle.  </w:t>
      </w:r>
      <w:r w:rsidRPr="00BB65F6">
        <w:rPr>
          <w:i/>
          <w:iCs/>
        </w:rPr>
        <w:t xml:space="preserve">Note: Each obstacle must be successfully completed </w:t>
      </w:r>
      <w:proofErr w:type="gramStart"/>
      <w:r w:rsidRPr="00BB65F6">
        <w:rPr>
          <w:i/>
          <w:iCs/>
        </w:rPr>
        <w:t>in order to</w:t>
      </w:r>
      <w:proofErr w:type="gramEnd"/>
      <w:r w:rsidRPr="00BB65F6">
        <w:rPr>
          <w:i/>
          <w:iCs/>
        </w:rPr>
        <w:t xml:space="preserve"> pass the Physical Agility test.</w:t>
      </w:r>
      <w:r>
        <w:t xml:space="preserve">  </w:t>
      </w:r>
    </w:p>
    <w:p w14:paraId="35466420" w14:textId="77777777" w:rsidR="0033486E" w:rsidRDefault="0033486E" w:rsidP="0033486E"/>
    <w:p w14:paraId="687BDD70" w14:textId="77777777" w:rsidR="0033486E" w:rsidRDefault="0033486E" w:rsidP="0033486E">
      <w:r>
        <w:rPr>
          <w:b/>
          <w:bCs/>
        </w:rPr>
        <w:t>Burpees:</w:t>
      </w:r>
      <w:r>
        <w:t xml:space="preserve"> Applicant will perform 10 burpees.  The time will start once the applicant begins to perform the burpees.  Applicant will start in the standing position.  The applicant will bend over to place his/her hands on the ground in front of them.  </w:t>
      </w:r>
      <w:proofErr w:type="gramStart"/>
      <w:r>
        <w:t>Applicant</w:t>
      </w:r>
      <w:proofErr w:type="gramEnd"/>
      <w:r>
        <w:t xml:space="preserve"> will hold themselves up by their hands and extend their feet behind them.  At this point, the applicant will be in the push-up position.  Applicant will then do one (1) push-up.  Applicant will then bring his/her feet back to their chest and stand up.  Applicant will then state out loud the number of times he/she has completed the action.  </w:t>
      </w:r>
      <w:proofErr w:type="gramStart"/>
      <w:r>
        <w:t>Applicant</w:t>
      </w:r>
      <w:proofErr w:type="gramEnd"/>
      <w:r>
        <w:t xml:space="preserve"> will do a count of ten (10).  </w:t>
      </w:r>
      <w:proofErr w:type="gramStart"/>
      <w:r>
        <w:t>Applicant fails</w:t>
      </w:r>
      <w:proofErr w:type="gramEnd"/>
      <w:r>
        <w:t xml:space="preserve"> by not being able to complete the push-ups or any part of the flexibility requirements.  </w:t>
      </w:r>
    </w:p>
    <w:p w14:paraId="72EB0C44" w14:textId="77777777" w:rsidR="0033486E" w:rsidRDefault="0033486E" w:rsidP="0033486E">
      <w:r>
        <w:rPr>
          <w:b/>
          <w:bCs/>
        </w:rPr>
        <w:t>4’ Wall:</w:t>
      </w:r>
      <w:r>
        <w:t xml:space="preserve"> The applicant must get over a four-foot-high wall without assistance.  No step is present for assistance.  </w:t>
      </w:r>
    </w:p>
    <w:p w14:paraId="3E429333" w14:textId="77777777" w:rsidR="0033486E" w:rsidRDefault="0033486E" w:rsidP="0033486E">
      <w:r>
        <w:rPr>
          <w:b/>
          <w:bCs/>
        </w:rPr>
        <w:t xml:space="preserve">¼ Mile Lap:  </w:t>
      </w:r>
      <w:r>
        <w:t>Applicant will run one lap around the Annex building via the sidewalk.  Once the applicant traverses the 4’ wall, they will run to their right and follow the side access road towards Executive Park Drive.  Once they reach Executive Park Drive, they will take a right and follow the sidewalk south to the side entrance to the police department.  Applicant will then turn right and sprint towards the next station.</w:t>
      </w:r>
    </w:p>
    <w:p w14:paraId="1B15E72B" w14:textId="77777777" w:rsidR="0033486E" w:rsidRDefault="0033486E" w:rsidP="0033486E">
      <w:r>
        <w:rPr>
          <w:b/>
          <w:bCs/>
        </w:rPr>
        <w:t>Sled Push:</w:t>
      </w:r>
      <w:r>
        <w:t xml:space="preserve"> Applicant will push the weighted sled from the starting cone past the second cone.  Sled push is approximately 20 yards.  The sled is </w:t>
      </w:r>
      <w:proofErr w:type="gramStart"/>
      <w:r>
        <w:t>weighted</w:t>
      </w:r>
      <w:proofErr w:type="gramEnd"/>
      <w:r>
        <w:t xml:space="preserve"> with two (2) 45lb plates weighing approximately 177lbs total.  </w:t>
      </w:r>
      <w:proofErr w:type="gramStart"/>
      <w:r>
        <w:t>Applicant</w:t>
      </w:r>
      <w:proofErr w:type="gramEnd"/>
      <w:r>
        <w:t xml:space="preserve"> must push the sled (using the two vertical handles) completely past the second cone prior to </w:t>
      </w:r>
      <w:r>
        <w:lastRenderedPageBreak/>
        <w:t>advancing to the next obstacle.  Once completed, applicant will sprint back to the grassy area where the wall is located.</w:t>
      </w:r>
    </w:p>
    <w:p w14:paraId="325215B8" w14:textId="77777777" w:rsidR="0033486E" w:rsidRDefault="0033486E" w:rsidP="0033486E">
      <w:r>
        <w:rPr>
          <w:b/>
          <w:bCs/>
        </w:rPr>
        <w:t>6’ Wall:</w:t>
      </w:r>
      <w:r>
        <w:t xml:space="preserve"> Applicant must get over the 6’ wall without assistance.  The wall has a step placed approximately one foot off the ground to assist in getting over the wall.  </w:t>
      </w:r>
    </w:p>
    <w:p w14:paraId="1217F70F" w14:textId="77777777" w:rsidR="0033486E" w:rsidRDefault="0033486E" w:rsidP="0033486E">
      <w:r>
        <w:rPr>
          <w:b/>
          <w:bCs/>
        </w:rPr>
        <w:t>Farmer’s Carry:</w:t>
      </w:r>
      <w:r>
        <w:t xml:space="preserve">  Applicant must pick up both sandbags, one in each hand, and carry them past the second cone which is at </w:t>
      </w:r>
      <w:proofErr w:type="gramStart"/>
      <w:r>
        <w:t>a distance of approximately</w:t>
      </w:r>
      <w:proofErr w:type="gramEnd"/>
      <w:r>
        <w:t xml:space="preserve"> 20 yards.  Each sandbag weighs approximately 50lbs.  Once the applicant passes the second cone, they may drop the sandbags and proceed to the next obstacle.  </w:t>
      </w:r>
    </w:p>
    <w:p w14:paraId="3C6DAB4E" w14:textId="77777777" w:rsidR="0033486E" w:rsidRDefault="0033486E" w:rsidP="0033486E">
      <w:r>
        <w:rPr>
          <w:b/>
          <w:bCs/>
        </w:rPr>
        <w:t>Dummy Drag:</w:t>
      </w:r>
      <w:r>
        <w:t xml:space="preserve"> Applicant must secure the mannequin style dummy and drag it approximately 10 yards past the second cone.  The dummy will be lying on the ground and weighs approximately 180lbs.  Once the applicant completely passes the second cone with the dummy, his/her time will stop.</w:t>
      </w:r>
    </w:p>
    <w:p w14:paraId="5651934B" w14:textId="77777777" w:rsidR="0033486E" w:rsidRDefault="0033486E" w:rsidP="0033486E"/>
    <w:p w14:paraId="128C9AC9" w14:textId="77777777" w:rsidR="0033486E" w:rsidRDefault="0033486E" w:rsidP="0033486E">
      <w:r>
        <w:rPr>
          <w:b/>
          <w:bCs/>
        </w:rPr>
        <w:t>Testing Instructor Requirements:</w:t>
      </w:r>
      <w:r>
        <w:t xml:space="preserve"> If an applicant fails to complete the obstacle course in the allotted time of five minutes or fails to successfully traverse one of the obstacles, the lead instructor must be notified.  The lead instructor will demonstrate the obstacle, make suggestions on how to complete the task, and clarify any questions posed by the applicant.  The applicant will then be given one opportunity to re-test.  If an applicant fails the re-test, the lead instructor will notify the applicant that they may not proceed in the testing.  </w:t>
      </w:r>
    </w:p>
    <w:p w14:paraId="59161598" w14:textId="77777777" w:rsidR="0020144F" w:rsidRDefault="0020144F" w:rsidP="00A903BB"/>
    <w:p w14:paraId="1052EA2A" w14:textId="77777777" w:rsidR="00AE3EA0" w:rsidRDefault="00AE3EA0" w:rsidP="00A903BB">
      <w:pPr>
        <w:rPr>
          <w:b/>
        </w:rPr>
      </w:pPr>
    </w:p>
    <w:p w14:paraId="6D74788A" w14:textId="4A4C6699" w:rsidR="009A5BAC" w:rsidRDefault="009A5BAC" w:rsidP="009A5BAC">
      <w:pPr>
        <w:pStyle w:val="Heading1"/>
      </w:pPr>
      <w:bookmarkStart w:id="3" w:name="_Toc74293425"/>
      <w:bookmarkEnd w:id="2"/>
      <w:r w:rsidRPr="00962EEC">
        <w:t>ELIGIBILITY LIST</w:t>
      </w:r>
      <w:bookmarkEnd w:id="3"/>
    </w:p>
    <w:p w14:paraId="28412AEA" w14:textId="77777777" w:rsidR="009A5BAC" w:rsidRPr="00962EEC" w:rsidRDefault="009A5BAC" w:rsidP="009A5BAC">
      <w:pPr>
        <w:jc w:val="center"/>
        <w:rPr>
          <w:b/>
        </w:rPr>
      </w:pPr>
    </w:p>
    <w:p w14:paraId="67181252" w14:textId="2AB79588" w:rsidR="009A5BAC" w:rsidRDefault="009A5BAC" w:rsidP="009A5BAC">
      <w:r>
        <w:t>The only way you can be hired as a Hendersonville Police Offic</w:t>
      </w:r>
      <w:r w:rsidR="00601E56">
        <w:t>er is to have a ranking on the Eligibility L</w:t>
      </w:r>
      <w:r>
        <w:t>ist.</w:t>
      </w:r>
      <w:r w:rsidR="00441E5D">
        <w:t xml:space="preserve"> </w:t>
      </w:r>
      <w:r>
        <w:t xml:space="preserve">Once </w:t>
      </w:r>
      <w:r w:rsidR="00B97C84">
        <w:t>all</w:t>
      </w:r>
      <w:r>
        <w:t xml:space="preserve"> </w:t>
      </w:r>
      <w:r w:rsidR="00535CF8">
        <w:t xml:space="preserve">your information has been submitted/reviewed, all </w:t>
      </w:r>
      <w:r>
        <w:t>testing has been completed</w:t>
      </w:r>
      <w:r w:rsidR="00601E56">
        <w:t xml:space="preserve"> and appropriate points have been awarded</w:t>
      </w:r>
      <w:r w:rsidR="00787D6C">
        <w:t xml:space="preserve">, we will notify you </w:t>
      </w:r>
      <w:r>
        <w:t xml:space="preserve">of your scores and placement on this </w:t>
      </w:r>
      <w:r w:rsidR="00601E56">
        <w:t>Eligibility L</w:t>
      </w:r>
      <w:r>
        <w:t>ist.</w:t>
      </w:r>
      <w:r w:rsidR="00441E5D">
        <w:t xml:space="preserve"> </w:t>
      </w:r>
      <w:r w:rsidRPr="00693CAF">
        <w:t>Please be sure to n</w:t>
      </w:r>
      <w:r w:rsidR="00601E56">
        <w:t>otify us of any address</w:t>
      </w:r>
      <w:r w:rsidR="00535CF8">
        <w:t>, email,</w:t>
      </w:r>
      <w:r w:rsidR="00601E56">
        <w:t xml:space="preserve"> o</w:t>
      </w:r>
      <w:r w:rsidRPr="00693CAF">
        <w:t>r phone number changes.</w:t>
      </w:r>
      <w:r w:rsidR="00441E5D">
        <w:t xml:space="preserve"> </w:t>
      </w:r>
      <w:r w:rsidRPr="00693CAF">
        <w:t xml:space="preserve">We would also appreciate being notified if you are no longer interested in being on the </w:t>
      </w:r>
      <w:r w:rsidR="00601E56">
        <w:t>Eligibility L</w:t>
      </w:r>
      <w:r w:rsidRPr="00693CAF">
        <w:t>ist</w:t>
      </w:r>
      <w:r w:rsidR="00601E56">
        <w:t xml:space="preserve"> (</w:t>
      </w:r>
      <w:r w:rsidR="00381453">
        <w:t>i.e.,</w:t>
      </w:r>
      <w:r w:rsidR="00601E56">
        <w:t xml:space="preserve"> you’ve accepted another job somewhere else)</w:t>
      </w:r>
      <w:r w:rsidRPr="00693CAF">
        <w:t>.</w:t>
      </w:r>
      <w:r w:rsidR="00441E5D">
        <w:t xml:space="preserve"> </w:t>
      </w:r>
    </w:p>
    <w:p w14:paraId="2183C04A" w14:textId="77777777" w:rsidR="009A5BAC" w:rsidRDefault="009A5BAC" w:rsidP="009A5BAC"/>
    <w:p w14:paraId="00A2A01C" w14:textId="77777777" w:rsidR="000B4F8A" w:rsidRDefault="000B4F8A" w:rsidP="009A5BAC"/>
    <w:p w14:paraId="56748AF5" w14:textId="77777777" w:rsidR="009A5BAC" w:rsidRPr="00202EB7" w:rsidRDefault="009A5BAC" w:rsidP="009A5BAC">
      <w:pPr>
        <w:pStyle w:val="Heading1"/>
      </w:pPr>
      <w:bookmarkStart w:id="4" w:name="_Toc383781069"/>
      <w:bookmarkStart w:id="5" w:name="_Toc74293426"/>
      <w:r>
        <w:t>T</w:t>
      </w:r>
      <w:r w:rsidRPr="00202EB7">
        <w:t>HE RANKINGS</w:t>
      </w:r>
      <w:bookmarkEnd w:id="4"/>
      <w:bookmarkEnd w:id="5"/>
    </w:p>
    <w:p w14:paraId="5003BC0F" w14:textId="77777777" w:rsidR="009A5BAC" w:rsidRDefault="009A5BAC" w:rsidP="009A5BAC"/>
    <w:p w14:paraId="06C25106" w14:textId="1D0D666D" w:rsidR="009A5BAC" w:rsidRPr="008521BC" w:rsidRDefault="009A5BAC" w:rsidP="009A5BAC">
      <w:r w:rsidRPr="008521BC">
        <w:t xml:space="preserve">Once all </w:t>
      </w:r>
      <w:r w:rsidR="00601E56">
        <w:t>testing is complete</w:t>
      </w:r>
      <w:r w:rsidRPr="008521BC">
        <w:t xml:space="preserve">, </w:t>
      </w:r>
      <w:r w:rsidR="002F3AB6">
        <w:t>p</w:t>
      </w:r>
      <w:r w:rsidRPr="008521BC">
        <w:t>oints will be awarded as follows:</w:t>
      </w:r>
    </w:p>
    <w:p w14:paraId="67AB02C2" w14:textId="77777777" w:rsidR="009A5BAC" w:rsidRDefault="009A5BAC" w:rsidP="009A5B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726"/>
        <w:gridCol w:w="670"/>
      </w:tblGrid>
      <w:tr w:rsidR="00104AD6" w:rsidRPr="005A27C9" w14:paraId="22F696AB" w14:textId="77777777" w:rsidTr="00441E5D">
        <w:trPr>
          <w:trHeight w:val="395"/>
        </w:trPr>
        <w:tc>
          <w:tcPr>
            <w:tcW w:w="0" w:type="auto"/>
            <w:vAlign w:val="center"/>
          </w:tcPr>
          <w:p w14:paraId="2695B36E" w14:textId="77777777" w:rsidR="009A5BAC" w:rsidRPr="007F6D3D" w:rsidRDefault="009A5BAC" w:rsidP="00441E5D">
            <w:pPr>
              <w:jc w:val="center"/>
              <w:rPr>
                <w:b/>
                <w:i/>
              </w:rPr>
            </w:pPr>
            <w:r w:rsidRPr="007F6D3D">
              <w:rPr>
                <w:b/>
                <w:i/>
              </w:rPr>
              <w:t>Criteria</w:t>
            </w:r>
          </w:p>
        </w:tc>
        <w:tc>
          <w:tcPr>
            <w:tcW w:w="0" w:type="auto"/>
            <w:vAlign w:val="center"/>
          </w:tcPr>
          <w:p w14:paraId="58114C77" w14:textId="77777777" w:rsidR="009A5BAC" w:rsidRPr="00192FD7" w:rsidRDefault="00192FD7" w:rsidP="00441E5D">
            <w:pPr>
              <w:jc w:val="center"/>
              <w:rPr>
                <w:b/>
                <w:i/>
              </w:rPr>
            </w:pPr>
            <w:r w:rsidRPr="00192FD7">
              <w:rPr>
                <w:b/>
                <w:i/>
              </w:rPr>
              <w:t>Details</w:t>
            </w:r>
          </w:p>
        </w:tc>
        <w:tc>
          <w:tcPr>
            <w:tcW w:w="0" w:type="auto"/>
            <w:vAlign w:val="center"/>
          </w:tcPr>
          <w:p w14:paraId="2AAF5257" w14:textId="77777777" w:rsidR="009A5BAC" w:rsidRPr="007F6D3D" w:rsidRDefault="009A5BAC" w:rsidP="00441E5D">
            <w:pPr>
              <w:jc w:val="center"/>
              <w:rPr>
                <w:b/>
                <w:i/>
              </w:rPr>
            </w:pPr>
            <w:r w:rsidRPr="007F6D3D">
              <w:rPr>
                <w:b/>
                <w:i/>
              </w:rPr>
              <w:t>Max</w:t>
            </w:r>
          </w:p>
        </w:tc>
      </w:tr>
      <w:tr w:rsidR="00104AD6" w14:paraId="30153D23" w14:textId="77777777" w:rsidTr="00441E5D">
        <w:trPr>
          <w:trHeight w:val="557"/>
        </w:trPr>
        <w:tc>
          <w:tcPr>
            <w:tcW w:w="0" w:type="auto"/>
            <w:vAlign w:val="center"/>
          </w:tcPr>
          <w:p w14:paraId="68FEE766" w14:textId="77777777" w:rsidR="0020144F" w:rsidRPr="00461505" w:rsidRDefault="0020144F" w:rsidP="00441E5D">
            <w:pPr>
              <w:jc w:val="center"/>
            </w:pPr>
          </w:p>
          <w:p w14:paraId="1600269F" w14:textId="77777777" w:rsidR="009A5BAC" w:rsidRPr="00461505" w:rsidRDefault="009A5BAC" w:rsidP="00441E5D">
            <w:pPr>
              <w:jc w:val="center"/>
            </w:pPr>
            <w:r w:rsidRPr="00461505">
              <w:t>Written</w:t>
            </w:r>
            <w:r w:rsidR="00C21E96" w:rsidRPr="00461505">
              <w:t xml:space="preserve"> Exam</w:t>
            </w:r>
          </w:p>
        </w:tc>
        <w:tc>
          <w:tcPr>
            <w:tcW w:w="0" w:type="auto"/>
          </w:tcPr>
          <w:p w14:paraId="1ED67130" w14:textId="77777777" w:rsidR="0020144F" w:rsidRPr="00652A58" w:rsidRDefault="0020144F" w:rsidP="007F6D3D">
            <w:pPr>
              <w:rPr>
                <w:sz w:val="22"/>
                <w:szCs w:val="22"/>
              </w:rPr>
            </w:pPr>
          </w:p>
          <w:p w14:paraId="23C10698" w14:textId="77777777" w:rsidR="009A5BAC" w:rsidRPr="00652A58" w:rsidRDefault="00461505" w:rsidP="007F6D3D">
            <w:pPr>
              <w:rPr>
                <w:sz w:val="22"/>
                <w:szCs w:val="22"/>
              </w:rPr>
            </w:pPr>
            <w:r w:rsidRPr="00652A58">
              <w:rPr>
                <w:sz w:val="22"/>
                <w:szCs w:val="22"/>
              </w:rPr>
              <w:t xml:space="preserve">75 </w:t>
            </w:r>
            <w:r w:rsidR="00192FD7" w:rsidRPr="00652A58">
              <w:rPr>
                <w:sz w:val="22"/>
                <w:szCs w:val="22"/>
              </w:rPr>
              <w:t>questions (must score a 70% or above</w:t>
            </w:r>
            <w:r w:rsidR="007F6D3D" w:rsidRPr="00652A58">
              <w:rPr>
                <w:sz w:val="22"/>
                <w:szCs w:val="22"/>
              </w:rPr>
              <w:t xml:space="preserve"> to pass)</w:t>
            </w:r>
          </w:p>
        </w:tc>
        <w:tc>
          <w:tcPr>
            <w:tcW w:w="0" w:type="auto"/>
            <w:shd w:val="clear" w:color="auto" w:fill="000000" w:themeFill="text1"/>
          </w:tcPr>
          <w:p w14:paraId="3F26CBFC" w14:textId="77777777" w:rsidR="0020144F" w:rsidRPr="004377F3" w:rsidRDefault="0020144F" w:rsidP="00601E56">
            <w:pPr>
              <w:rPr>
                <w:highlight w:val="yellow"/>
              </w:rPr>
            </w:pPr>
          </w:p>
          <w:p w14:paraId="4E6C696C" w14:textId="1EA32184" w:rsidR="009A5BAC" w:rsidRPr="004377F3" w:rsidRDefault="00441E5D" w:rsidP="004C75A0">
            <w:pPr>
              <w:rPr>
                <w:highlight w:val="yellow"/>
              </w:rPr>
            </w:pPr>
            <w:r>
              <w:t xml:space="preserve"> </w:t>
            </w:r>
          </w:p>
        </w:tc>
      </w:tr>
      <w:tr w:rsidR="00104AD6" w14:paraId="7CCDF37A" w14:textId="77777777" w:rsidTr="00441E5D">
        <w:trPr>
          <w:trHeight w:val="395"/>
        </w:trPr>
        <w:tc>
          <w:tcPr>
            <w:tcW w:w="0" w:type="auto"/>
            <w:vAlign w:val="center"/>
          </w:tcPr>
          <w:p w14:paraId="39D72695" w14:textId="77777777" w:rsidR="007F6D3D" w:rsidRDefault="007F6D3D" w:rsidP="00441E5D">
            <w:pPr>
              <w:jc w:val="center"/>
            </w:pPr>
          </w:p>
          <w:p w14:paraId="0DEFE4D2" w14:textId="77777777" w:rsidR="009A5BAC" w:rsidRDefault="009A5BAC" w:rsidP="00441E5D">
            <w:pPr>
              <w:jc w:val="center"/>
            </w:pPr>
            <w:r>
              <w:t>Physical Agility</w:t>
            </w:r>
          </w:p>
        </w:tc>
        <w:tc>
          <w:tcPr>
            <w:tcW w:w="0" w:type="auto"/>
          </w:tcPr>
          <w:p w14:paraId="4729F2BA" w14:textId="77777777" w:rsidR="007F6D3D" w:rsidRDefault="007F6D3D" w:rsidP="007F6D3D"/>
          <w:p w14:paraId="2F51AA61" w14:textId="74CAD58F" w:rsidR="007F6D3D" w:rsidRPr="00104AD6" w:rsidRDefault="007F6D3D" w:rsidP="007F6D3D">
            <w:pPr>
              <w:rPr>
                <w:sz w:val="22"/>
                <w:szCs w:val="22"/>
              </w:rPr>
            </w:pPr>
            <w:r w:rsidRPr="00104AD6">
              <w:rPr>
                <w:sz w:val="22"/>
                <w:szCs w:val="22"/>
              </w:rPr>
              <w:t>PASS</w:t>
            </w:r>
            <w:r w:rsidR="0020144F">
              <w:rPr>
                <w:sz w:val="22"/>
                <w:szCs w:val="22"/>
              </w:rPr>
              <w:t xml:space="preserve"> </w:t>
            </w:r>
            <w:r w:rsidRPr="00104AD6">
              <w:rPr>
                <w:sz w:val="22"/>
                <w:szCs w:val="22"/>
              </w:rPr>
              <w:t>/</w:t>
            </w:r>
            <w:r w:rsidR="0020144F">
              <w:rPr>
                <w:sz w:val="22"/>
                <w:szCs w:val="22"/>
              </w:rPr>
              <w:t xml:space="preserve"> </w:t>
            </w:r>
            <w:r w:rsidRPr="00104AD6">
              <w:rPr>
                <w:sz w:val="22"/>
                <w:szCs w:val="22"/>
              </w:rPr>
              <w:t xml:space="preserve">FAIL </w:t>
            </w:r>
            <w:r w:rsidR="009A5BAC" w:rsidRPr="00104AD6">
              <w:rPr>
                <w:sz w:val="22"/>
                <w:szCs w:val="22"/>
              </w:rPr>
              <w:t xml:space="preserve">- failing the test </w:t>
            </w:r>
            <w:r w:rsidR="00104AD6" w:rsidRPr="00104AD6">
              <w:rPr>
                <w:sz w:val="22"/>
                <w:szCs w:val="22"/>
              </w:rPr>
              <w:t>automatically disqualifies</w:t>
            </w:r>
            <w:r w:rsidRPr="00104AD6">
              <w:rPr>
                <w:sz w:val="22"/>
                <w:szCs w:val="22"/>
              </w:rPr>
              <w:t xml:space="preserve"> you from </w:t>
            </w:r>
            <w:r w:rsidR="000B4F8A" w:rsidRPr="00104AD6">
              <w:rPr>
                <w:sz w:val="22"/>
                <w:szCs w:val="22"/>
              </w:rPr>
              <w:t>consideration.</w:t>
            </w:r>
          </w:p>
          <w:p w14:paraId="6B0218C9" w14:textId="77777777" w:rsidR="009A5BAC" w:rsidRDefault="009A5BAC" w:rsidP="007F6D3D">
            <w:pPr>
              <w:jc w:val="center"/>
            </w:pPr>
          </w:p>
        </w:tc>
        <w:tc>
          <w:tcPr>
            <w:tcW w:w="0" w:type="auto"/>
          </w:tcPr>
          <w:p w14:paraId="4A7DD726" w14:textId="77777777" w:rsidR="007F6D3D" w:rsidRDefault="007F6D3D" w:rsidP="007F6D3D">
            <w:pPr>
              <w:jc w:val="center"/>
            </w:pPr>
          </w:p>
          <w:p w14:paraId="58B397A8" w14:textId="77777777" w:rsidR="009A5BAC" w:rsidRDefault="007F6D3D" w:rsidP="007F6D3D">
            <w:pPr>
              <w:jc w:val="center"/>
            </w:pPr>
            <w:r>
              <w:t>P/F</w:t>
            </w:r>
          </w:p>
        </w:tc>
      </w:tr>
      <w:tr w:rsidR="00104AD6" w14:paraId="1F876B8D" w14:textId="77777777" w:rsidTr="00441E5D">
        <w:trPr>
          <w:trHeight w:val="2348"/>
        </w:trPr>
        <w:tc>
          <w:tcPr>
            <w:tcW w:w="0" w:type="auto"/>
            <w:vAlign w:val="center"/>
          </w:tcPr>
          <w:p w14:paraId="44865C7A" w14:textId="77777777" w:rsidR="007F6D3D" w:rsidRDefault="007F6D3D" w:rsidP="00441E5D">
            <w:pPr>
              <w:jc w:val="center"/>
            </w:pPr>
            <w:r>
              <w:t>POST</w:t>
            </w:r>
          </w:p>
          <w:p w14:paraId="71968C5C" w14:textId="77777777" w:rsidR="009A5BAC" w:rsidRDefault="009A5BAC" w:rsidP="00441E5D">
            <w:pPr>
              <w:jc w:val="center"/>
            </w:pPr>
            <w:r>
              <w:t>Certification</w:t>
            </w:r>
          </w:p>
        </w:tc>
        <w:tc>
          <w:tcPr>
            <w:tcW w:w="0" w:type="auto"/>
          </w:tcPr>
          <w:p w14:paraId="37938FAC" w14:textId="3BD0DE29" w:rsidR="007F6D3D" w:rsidRPr="00104AD6" w:rsidRDefault="00E46494" w:rsidP="00601E56">
            <w:pPr>
              <w:rPr>
                <w:color w:val="000000"/>
                <w:sz w:val="22"/>
                <w:szCs w:val="22"/>
              </w:rPr>
            </w:pPr>
            <w:r>
              <w:rPr>
                <w:color w:val="000000"/>
                <w:sz w:val="22"/>
                <w:szCs w:val="22"/>
              </w:rPr>
              <w:t xml:space="preserve">Current </w:t>
            </w:r>
            <w:r w:rsidR="007F6D3D" w:rsidRPr="00104AD6">
              <w:rPr>
                <w:color w:val="000000"/>
                <w:sz w:val="22"/>
                <w:szCs w:val="22"/>
              </w:rPr>
              <w:t>POST C</w:t>
            </w:r>
            <w:r w:rsidR="009A5BAC" w:rsidRPr="00104AD6">
              <w:rPr>
                <w:color w:val="000000"/>
                <w:sz w:val="22"/>
                <w:szCs w:val="22"/>
              </w:rPr>
              <w:t xml:space="preserve">ertification </w:t>
            </w:r>
            <w:r w:rsidR="007F6D3D" w:rsidRPr="00104AD6">
              <w:rPr>
                <w:color w:val="000000"/>
                <w:sz w:val="22"/>
                <w:szCs w:val="22"/>
              </w:rPr>
              <w:t>and 3</w:t>
            </w:r>
            <w:r w:rsidR="009A5BAC" w:rsidRPr="00104AD6">
              <w:rPr>
                <w:color w:val="000000"/>
                <w:sz w:val="22"/>
                <w:szCs w:val="22"/>
              </w:rPr>
              <w:t xml:space="preserve"> years law</w:t>
            </w:r>
            <w:r w:rsidR="007F6D3D" w:rsidRPr="00104AD6">
              <w:rPr>
                <w:color w:val="000000"/>
                <w:sz w:val="22"/>
                <w:szCs w:val="22"/>
              </w:rPr>
              <w:t xml:space="preserve"> </w:t>
            </w:r>
            <w:r w:rsidR="009A5BAC" w:rsidRPr="00104AD6">
              <w:rPr>
                <w:color w:val="000000"/>
                <w:sz w:val="22"/>
                <w:szCs w:val="22"/>
              </w:rPr>
              <w:t>enforcement</w:t>
            </w:r>
            <w:r w:rsidR="00441E5D">
              <w:rPr>
                <w:color w:val="000000"/>
                <w:sz w:val="22"/>
                <w:szCs w:val="22"/>
              </w:rPr>
              <w:t xml:space="preserve"> </w:t>
            </w:r>
          </w:p>
          <w:p w14:paraId="32FB82D7" w14:textId="73C2D922" w:rsidR="009A5BAC" w:rsidRPr="00104AD6" w:rsidRDefault="007F6D3D" w:rsidP="00601E56">
            <w:pPr>
              <w:rPr>
                <w:sz w:val="22"/>
                <w:szCs w:val="22"/>
              </w:rPr>
            </w:pPr>
            <w:r w:rsidRPr="00104AD6">
              <w:rPr>
                <w:color w:val="000000"/>
                <w:sz w:val="22"/>
                <w:szCs w:val="22"/>
              </w:rPr>
              <w:t xml:space="preserve">(or equivalent from another </w:t>
            </w:r>
            <w:r w:rsidR="000B4F8A" w:rsidRPr="00104AD6">
              <w:rPr>
                <w:color w:val="000000"/>
                <w:sz w:val="22"/>
                <w:szCs w:val="22"/>
              </w:rPr>
              <w:t>state)</w:t>
            </w:r>
            <w:r w:rsidR="00441E5D">
              <w:rPr>
                <w:color w:val="000000"/>
                <w:sz w:val="22"/>
                <w:szCs w:val="22"/>
              </w:rPr>
              <w:t xml:space="preserve"> </w:t>
            </w:r>
            <w:r w:rsidR="009A5BAC" w:rsidRPr="00104AD6">
              <w:rPr>
                <w:color w:val="000000"/>
                <w:sz w:val="22"/>
                <w:szCs w:val="22"/>
              </w:rPr>
              <w:t>10 points</w:t>
            </w:r>
          </w:p>
          <w:p w14:paraId="75D74546" w14:textId="77777777" w:rsidR="007F6D3D" w:rsidRPr="00104AD6" w:rsidRDefault="007F6D3D" w:rsidP="00601E56">
            <w:pPr>
              <w:rPr>
                <w:color w:val="000000"/>
                <w:sz w:val="22"/>
                <w:szCs w:val="22"/>
              </w:rPr>
            </w:pPr>
          </w:p>
          <w:p w14:paraId="5E898018" w14:textId="61A674B2" w:rsidR="009A5BAC" w:rsidRPr="00104AD6" w:rsidRDefault="009A5BAC" w:rsidP="007F6D3D">
            <w:pPr>
              <w:rPr>
                <w:color w:val="000000"/>
                <w:sz w:val="22"/>
                <w:szCs w:val="22"/>
              </w:rPr>
            </w:pPr>
            <w:r w:rsidRPr="00104AD6">
              <w:rPr>
                <w:color w:val="000000"/>
                <w:sz w:val="22"/>
                <w:szCs w:val="22"/>
              </w:rPr>
              <w:t xml:space="preserve">No current certification and at least three years law enforcement experience as a police officer (federal, state, county or </w:t>
            </w:r>
            <w:r w:rsidR="000B4F8A" w:rsidRPr="00104AD6">
              <w:rPr>
                <w:color w:val="000000"/>
                <w:sz w:val="22"/>
                <w:szCs w:val="22"/>
              </w:rPr>
              <w:t>municipality)</w:t>
            </w:r>
            <w:r w:rsidR="00441E5D">
              <w:rPr>
                <w:color w:val="000000"/>
                <w:sz w:val="22"/>
                <w:szCs w:val="22"/>
              </w:rPr>
              <w:t xml:space="preserve"> </w:t>
            </w:r>
            <w:r w:rsidRPr="00104AD6">
              <w:rPr>
                <w:color w:val="000000"/>
                <w:sz w:val="22"/>
                <w:szCs w:val="22"/>
              </w:rPr>
              <w:t>8 points</w:t>
            </w:r>
          </w:p>
          <w:p w14:paraId="5C0407B0" w14:textId="77777777" w:rsidR="007F6D3D" w:rsidRPr="00104AD6" w:rsidRDefault="007F6D3D" w:rsidP="00601E56">
            <w:pPr>
              <w:rPr>
                <w:color w:val="000000"/>
                <w:sz w:val="22"/>
                <w:szCs w:val="22"/>
              </w:rPr>
            </w:pPr>
          </w:p>
          <w:p w14:paraId="21A7C527" w14:textId="44BB5AD0" w:rsidR="009A5BAC" w:rsidRPr="00104AD6" w:rsidRDefault="007F6D3D" w:rsidP="00601E56">
            <w:pPr>
              <w:rPr>
                <w:color w:val="000000"/>
                <w:sz w:val="22"/>
                <w:szCs w:val="22"/>
              </w:rPr>
            </w:pPr>
            <w:r w:rsidRPr="00104AD6">
              <w:rPr>
                <w:color w:val="000000"/>
                <w:sz w:val="22"/>
                <w:szCs w:val="22"/>
              </w:rPr>
              <w:t>Current TN POST C</w:t>
            </w:r>
            <w:r w:rsidR="009A5BAC" w:rsidRPr="00104AD6">
              <w:rPr>
                <w:color w:val="000000"/>
                <w:sz w:val="22"/>
                <w:szCs w:val="22"/>
              </w:rPr>
              <w:t xml:space="preserve">ertification (or equivalent from another state) and less than three </w:t>
            </w:r>
            <w:proofErr w:type="gramStart"/>
            <w:r w:rsidR="009A5BAC" w:rsidRPr="00104AD6">
              <w:rPr>
                <w:color w:val="000000"/>
                <w:sz w:val="22"/>
                <w:szCs w:val="22"/>
              </w:rPr>
              <w:t>years</w:t>
            </w:r>
            <w:proofErr w:type="gramEnd"/>
            <w:r w:rsidR="009A5BAC" w:rsidRPr="00104AD6">
              <w:rPr>
                <w:color w:val="000000"/>
                <w:sz w:val="22"/>
                <w:szCs w:val="22"/>
              </w:rPr>
              <w:t xml:space="preserve"> law enforcement (as defined </w:t>
            </w:r>
            <w:r w:rsidR="000B4F8A" w:rsidRPr="00104AD6">
              <w:rPr>
                <w:color w:val="000000"/>
                <w:sz w:val="22"/>
                <w:szCs w:val="22"/>
              </w:rPr>
              <w:t>above)</w:t>
            </w:r>
            <w:r w:rsidR="00441E5D">
              <w:rPr>
                <w:color w:val="000000"/>
                <w:sz w:val="22"/>
                <w:szCs w:val="22"/>
              </w:rPr>
              <w:t xml:space="preserve"> </w:t>
            </w:r>
            <w:r w:rsidRPr="00104AD6">
              <w:rPr>
                <w:color w:val="000000"/>
                <w:sz w:val="22"/>
                <w:szCs w:val="22"/>
              </w:rPr>
              <w:t>5 points</w:t>
            </w:r>
          </w:p>
          <w:p w14:paraId="3C433752" w14:textId="77777777" w:rsidR="009A5BAC" w:rsidRPr="008A0409" w:rsidRDefault="008A0409" w:rsidP="00601E56">
            <w:pPr>
              <w:jc w:val="center"/>
              <w:rPr>
                <w:sz w:val="22"/>
                <w:szCs w:val="22"/>
              </w:rPr>
            </w:pPr>
            <w:r w:rsidRPr="008A0409">
              <w:rPr>
                <w:sz w:val="22"/>
                <w:szCs w:val="22"/>
              </w:rPr>
              <w:t>(</w:t>
            </w:r>
            <w:r w:rsidR="00192FD7" w:rsidRPr="008A0409">
              <w:rPr>
                <w:sz w:val="22"/>
                <w:szCs w:val="22"/>
              </w:rPr>
              <w:t xml:space="preserve">Must provide copy of </w:t>
            </w:r>
            <w:r>
              <w:rPr>
                <w:sz w:val="22"/>
                <w:szCs w:val="22"/>
              </w:rPr>
              <w:t xml:space="preserve">any </w:t>
            </w:r>
            <w:r w:rsidR="00192FD7" w:rsidRPr="008A0409">
              <w:rPr>
                <w:sz w:val="22"/>
                <w:szCs w:val="22"/>
              </w:rPr>
              <w:t>POST certifications</w:t>
            </w:r>
            <w:r w:rsidRPr="008A0409">
              <w:rPr>
                <w:sz w:val="22"/>
                <w:szCs w:val="22"/>
              </w:rPr>
              <w:t>)</w:t>
            </w:r>
          </w:p>
        </w:tc>
        <w:tc>
          <w:tcPr>
            <w:tcW w:w="0" w:type="auto"/>
          </w:tcPr>
          <w:p w14:paraId="79AE0992" w14:textId="61908444" w:rsidR="007F6D3D" w:rsidRDefault="00441E5D" w:rsidP="00601E56">
            <w:r>
              <w:t xml:space="preserve"> </w:t>
            </w:r>
          </w:p>
          <w:p w14:paraId="24B21C81" w14:textId="77777777" w:rsidR="007F6D3D" w:rsidRDefault="007F6D3D" w:rsidP="00601E56"/>
          <w:p w14:paraId="5FFC3B15" w14:textId="77777777" w:rsidR="007F6D3D" w:rsidRDefault="007F6D3D" w:rsidP="00601E56"/>
          <w:p w14:paraId="6A7373A3" w14:textId="77777777" w:rsidR="007F6D3D" w:rsidRDefault="007F6D3D" w:rsidP="00601E56"/>
          <w:p w14:paraId="6A281A57" w14:textId="77777777" w:rsidR="009A5BAC" w:rsidRDefault="009A5BAC" w:rsidP="00104AD6">
            <w:pPr>
              <w:jc w:val="center"/>
            </w:pPr>
            <w:r>
              <w:t>10</w:t>
            </w:r>
          </w:p>
        </w:tc>
      </w:tr>
      <w:tr w:rsidR="00104AD6" w14:paraId="63B8E0F1" w14:textId="77777777" w:rsidTr="00441E5D">
        <w:trPr>
          <w:trHeight w:val="602"/>
        </w:trPr>
        <w:tc>
          <w:tcPr>
            <w:tcW w:w="0" w:type="auto"/>
            <w:vAlign w:val="center"/>
          </w:tcPr>
          <w:p w14:paraId="2935C1F0" w14:textId="77777777" w:rsidR="009A5BAC" w:rsidRDefault="009A5BAC" w:rsidP="00441E5D">
            <w:pPr>
              <w:jc w:val="center"/>
            </w:pPr>
            <w:r>
              <w:t>Military Police or Military CID</w:t>
            </w:r>
          </w:p>
        </w:tc>
        <w:tc>
          <w:tcPr>
            <w:tcW w:w="0" w:type="auto"/>
          </w:tcPr>
          <w:p w14:paraId="0E5DD321" w14:textId="77777777" w:rsidR="00192FD7" w:rsidRDefault="007F6D3D" w:rsidP="00601E56">
            <w:pPr>
              <w:rPr>
                <w:color w:val="000000"/>
                <w:sz w:val="22"/>
                <w:szCs w:val="22"/>
              </w:rPr>
            </w:pPr>
            <w:r w:rsidRPr="00104AD6">
              <w:rPr>
                <w:color w:val="000000"/>
                <w:sz w:val="22"/>
                <w:szCs w:val="22"/>
              </w:rPr>
              <w:t>1 point per year (Max of 5 points)</w:t>
            </w:r>
            <w:r w:rsidR="00192FD7">
              <w:rPr>
                <w:color w:val="000000"/>
                <w:sz w:val="22"/>
                <w:szCs w:val="22"/>
              </w:rPr>
              <w:t xml:space="preserve"> </w:t>
            </w:r>
          </w:p>
          <w:p w14:paraId="407962A5" w14:textId="77777777" w:rsidR="009A5BAC" w:rsidRPr="00104AD6" w:rsidRDefault="009A5BAC" w:rsidP="00601E56">
            <w:pPr>
              <w:rPr>
                <w:color w:val="000000"/>
                <w:sz w:val="22"/>
                <w:szCs w:val="22"/>
              </w:rPr>
            </w:pPr>
            <w:r w:rsidRPr="00104AD6">
              <w:rPr>
                <w:color w:val="000000"/>
                <w:sz w:val="22"/>
                <w:szCs w:val="22"/>
              </w:rPr>
              <w:t xml:space="preserve">(Must provide </w:t>
            </w:r>
            <w:r w:rsidR="00192FD7">
              <w:rPr>
                <w:color w:val="000000"/>
                <w:sz w:val="22"/>
                <w:szCs w:val="22"/>
              </w:rPr>
              <w:t xml:space="preserve">copy of </w:t>
            </w:r>
            <w:r w:rsidRPr="00104AD6">
              <w:rPr>
                <w:color w:val="000000"/>
                <w:sz w:val="22"/>
                <w:szCs w:val="22"/>
              </w:rPr>
              <w:t>military police diploma)</w:t>
            </w:r>
          </w:p>
        </w:tc>
        <w:tc>
          <w:tcPr>
            <w:tcW w:w="0" w:type="auto"/>
          </w:tcPr>
          <w:p w14:paraId="0BCA1CA0" w14:textId="77777777" w:rsidR="009A5BAC" w:rsidRDefault="009A5BAC" w:rsidP="007F6D3D">
            <w:pPr>
              <w:jc w:val="center"/>
            </w:pPr>
            <w:r>
              <w:t>5</w:t>
            </w:r>
          </w:p>
        </w:tc>
      </w:tr>
      <w:tr w:rsidR="00104AD6" w14:paraId="7CA0F76B" w14:textId="77777777" w:rsidTr="00441E5D">
        <w:tc>
          <w:tcPr>
            <w:tcW w:w="0" w:type="auto"/>
            <w:vAlign w:val="center"/>
          </w:tcPr>
          <w:p w14:paraId="469A6DF1" w14:textId="77777777" w:rsidR="0020144F" w:rsidRDefault="0020144F" w:rsidP="00441E5D">
            <w:pPr>
              <w:jc w:val="center"/>
            </w:pPr>
          </w:p>
          <w:p w14:paraId="2D78A213" w14:textId="77777777" w:rsidR="009A5BAC" w:rsidRDefault="009A5BAC" w:rsidP="00441E5D">
            <w:pPr>
              <w:jc w:val="center"/>
            </w:pPr>
            <w:r>
              <w:t>Education</w:t>
            </w:r>
          </w:p>
        </w:tc>
        <w:tc>
          <w:tcPr>
            <w:tcW w:w="0" w:type="auto"/>
          </w:tcPr>
          <w:p w14:paraId="07EE7F7C" w14:textId="67420903" w:rsidR="00192FD7" w:rsidRDefault="007F6D3D" w:rsidP="00601E56">
            <w:r>
              <w:t>College degree:</w:t>
            </w:r>
            <w:r w:rsidR="00441E5D">
              <w:t xml:space="preserve"> </w:t>
            </w:r>
            <w:r>
              <w:t>Ass</w:t>
            </w:r>
            <w:r w:rsidR="00192FD7">
              <w:t>ociates - 4 pts.</w:t>
            </w:r>
            <w:r w:rsidR="00441E5D">
              <w:t xml:space="preserve"> </w:t>
            </w:r>
            <w:r>
              <w:t>Bachelors</w:t>
            </w:r>
            <w:r w:rsidR="009A5BAC">
              <w:t xml:space="preserve">-8 pts. </w:t>
            </w:r>
          </w:p>
          <w:p w14:paraId="639D5D96" w14:textId="77777777" w:rsidR="009A5BAC" w:rsidRPr="00192FD7" w:rsidRDefault="00192FD7" w:rsidP="00601E56">
            <w:pPr>
              <w:rPr>
                <w:sz w:val="22"/>
                <w:szCs w:val="22"/>
              </w:rPr>
            </w:pPr>
            <w:r w:rsidRPr="00192FD7">
              <w:rPr>
                <w:sz w:val="22"/>
                <w:szCs w:val="22"/>
              </w:rPr>
              <w:t>(Must provide copy of certified transcript</w:t>
            </w:r>
            <w:r w:rsidR="000C29AC">
              <w:rPr>
                <w:sz w:val="22"/>
                <w:szCs w:val="22"/>
              </w:rPr>
              <w:t xml:space="preserve"> or diploma</w:t>
            </w:r>
            <w:r w:rsidRPr="00192FD7">
              <w:rPr>
                <w:sz w:val="22"/>
                <w:szCs w:val="22"/>
              </w:rPr>
              <w:t>)</w:t>
            </w:r>
            <w:r w:rsidR="009A5BAC" w:rsidRPr="00192FD7">
              <w:rPr>
                <w:sz w:val="22"/>
                <w:szCs w:val="22"/>
              </w:rPr>
              <w:t xml:space="preserve"> </w:t>
            </w:r>
          </w:p>
        </w:tc>
        <w:tc>
          <w:tcPr>
            <w:tcW w:w="0" w:type="auto"/>
          </w:tcPr>
          <w:p w14:paraId="271C1D68" w14:textId="77777777" w:rsidR="009A5BAC" w:rsidRDefault="009A5BAC" w:rsidP="007F6D3D">
            <w:pPr>
              <w:jc w:val="center"/>
            </w:pPr>
            <w:r>
              <w:t>8</w:t>
            </w:r>
          </w:p>
        </w:tc>
      </w:tr>
      <w:tr w:rsidR="00104AD6" w14:paraId="5C1D2C0A" w14:textId="77777777" w:rsidTr="00441E5D">
        <w:trPr>
          <w:trHeight w:val="377"/>
        </w:trPr>
        <w:tc>
          <w:tcPr>
            <w:tcW w:w="0" w:type="auto"/>
            <w:vAlign w:val="center"/>
          </w:tcPr>
          <w:p w14:paraId="4640BF81" w14:textId="77777777" w:rsidR="0020144F" w:rsidRDefault="0020144F" w:rsidP="00441E5D">
            <w:pPr>
              <w:jc w:val="center"/>
            </w:pPr>
          </w:p>
          <w:p w14:paraId="3CFF869D" w14:textId="77777777" w:rsidR="009A5BAC" w:rsidRDefault="009A5BAC" w:rsidP="00441E5D">
            <w:pPr>
              <w:jc w:val="center"/>
            </w:pPr>
            <w:r>
              <w:t>Military</w:t>
            </w:r>
          </w:p>
        </w:tc>
        <w:tc>
          <w:tcPr>
            <w:tcW w:w="0" w:type="auto"/>
          </w:tcPr>
          <w:p w14:paraId="31DC0B34" w14:textId="77777777" w:rsidR="007F6D3D" w:rsidRPr="007F6D3D" w:rsidRDefault="007F6D3D" w:rsidP="007F6D3D">
            <w:pPr>
              <w:rPr>
                <w:sz w:val="22"/>
                <w:szCs w:val="22"/>
              </w:rPr>
            </w:pPr>
            <w:r w:rsidRPr="007F6D3D">
              <w:rPr>
                <w:sz w:val="22"/>
                <w:szCs w:val="22"/>
              </w:rPr>
              <w:t>Honorable Discharge (must submit</w:t>
            </w:r>
            <w:r w:rsidR="009A5BAC" w:rsidRPr="007F6D3D">
              <w:rPr>
                <w:sz w:val="22"/>
                <w:szCs w:val="22"/>
              </w:rPr>
              <w:t xml:space="preserve"> DD</w:t>
            </w:r>
            <w:r w:rsidRPr="007F6D3D">
              <w:rPr>
                <w:sz w:val="22"/>
                <w:szCs w:val="22"/>
              </w:rPr>
              <w:t>-</w:t>
            </w:r>
            <w:r w:rsidR="009A5BAC" w:rsidRPr="007F6D3D">
              <w:rPr>
                <w:sz w:val="22"/>
                <w:szCs w:val="22"/>
              </w:rPr>
              <w:t xml:space="preserve">214 </w:t>
            </w:r>
            <w:r w:rsidRPr="007F6D3D">
              <w:rPr>
                <w:sz w:val="22"/>
                <w:szCs w:val="22"/>
              </w:rPr>
              <w:t>to be awarded points)</w:t>
            </w:r>
            <w:r>
              <w:rPr>
                <w:sz w:val="22"/>
                <w:szCs w:val="22"/>
              </w:rPr>
              <w:t xml:space="preserve"> or</w:t>
            </w:r>
          </w:p>
          <w:p w14:paraId="61A69F62" w14:textId="77777777" w:rsidR="009A5BAC" w:rsidRDefault="0020144F" w:rsidP="007F6D3D">
            <w:r>
              <w:rPr>
                <w:sz w:val="22"/>
                <w:szCs w:val="22"/>
              </w:rPr>
              <w:t>Current Military must provide ‘L</w:t>
            </w:r>
            <w:r w:rsidR="007F6D3D" w:rsidRPr="007F6D3D">
              <w:rPr>
                <w:sz w:val="22"/>
                <w:szCs w:val="22"/>
              </w:rPr>
              <w:t>etter o</w:t>
            </w:r>
            <w:r>
              <w:rPr>
                <w:sz w:val="22"/>
                <w:szCs w:val="22"/>
              </w:rPr>
              <w:t>f Good S</w:t>
            </w:r>
            <w:r w:rsidR="007F6D3D" w:rsidRPr="007F6D3D">
              <w:rPr>
                <w:sz w:val="22"/>
                <w:szCs w:val="22"/>
              </w:rPr>
              <w:t>tanding’ from Commanding Officer</w:t>
            </w:r>
            <w:r w:rsidR="009A5BAC">
              <w:t xml:space="preserve"> </w:t>
            </w:r>
          </w:p>
        </w:tc>
        <w:tc>
          <w:tcPr>
            <w:tcW w:w="0" w:type="auto"/>
          </w:tcPr>
          <w:p w14:paraId="503D561B" w14:textId="77777777" w:rsidR="009A5BAC" w:rsidRDefault="009A5BAC" w:rsidP="007F6D3D">
            <w:pPr>
              <w:jc w:val="center"/>
            </w:pPr>
            <w:r>
              <w:t>2</w:t>
            </w:r>
          </w:p>
        </w:tc>
      </w:tr>
      <w:tr w:rsidR="00104AD6" w14:paraId="7DF48BC1" w14:textId="77777777" w:rsidTr="00441E5D">
        <w:trPr>
          <w:trHeight w:val="530"/>
        </w:trPr>
        <w:tc>
          <w:tcPr>
            <w:tcW w:w="0" w:type="auto"/>
            <w:vAlign w:val="center"/>
          </w:tcPr>
          <w:p w14:paraId="662F5A7D" w14:textId="77777777" w:rsidR="0020144F" w:rsidRDefault="0020144F" w:rsidP="00441E5D">
            <w:pPr>
              <w:jc w:val="center"/>
            </w:pPr>
          </w:p>
          <w:p w14:paraId="41AF6BF7" w14:textId="77777777" w:rsidR="009A5BAC" w:rsidRDefault="009A5BAC" w:rsidP="00441E5D">
            <w:pPr>
              <w:jc w:val="center"/>
            </w:pPr>
            <w:r>
              <w:t>Military -</w:t>
            </w:r>
            <w:r w:rsidR="007F6D3D">
              <w:t xml:space="preserve"> </w:t>
            </w:r>
            <w:r w:rsidR="0020144F">
              <w:t>D</w:t>
            </w:r>
            <w:r>
              <w:t>isabled</w:t>
            </w:r>
          </w:p>
        </w:tc>
        <w:tc>
          <w:tcPr>
            <w:tcW w:w="0" w:type="auto"/>
          </w:tcPr>
          <w:p w14:paraId="01CDB48E" w14:textId="77777777" w:rsidR="002A67A8" w:rsidRDefault="002A67A8" w:rsidP="00601E56">
            <w:pPr>
              <w:rPr>
                <w:sz w:val="22"/>
                <w:szCs w:val="22"/>
              </w:rPr>
            </w:pPr>
          </w:p>
          <w:p w14:paraId="4B946C8C" w14:textId="77777777" w:rsidR="009A5BAC" w:rsidRPr="00104AD6" w:rsidRDefault="009A5BAC" w:rsidP="00601E56">
            <w:pPr>
              <w:rPr>
                <w:sz w:val="22"/>
                <w:szCs w:val="22"/>
              </w:rPr>
            </w:pPr>
            <w:r w:rsidRPr="00104AD6">
              <w:rPr>
                <w:sz w:val="22"/>
                <w:szCs w:val="22"/>
              </w:rPr>
              <w:t>Same as requirements above, points in lieu of above</w:t>
            </w:r>
          </w:p>
        </w:tc>
        <w:tc>
          <w:tcPr>
            <w:tcW w:w="0" w:type="auto"/>
          </w:tcPr>
          <w:p w14:paraId="18152336" w14:textId="77777777" w:rsidR="009A5BAC" w:rsidRDefault="009A5BAC" w:rsidP="007F6D3D">
            <w:pPr>
              <w:jc w:val="center"/>
            </w:pPr>
            <w:r>
              <w:t>5</w:t>
            </w:r>
          </w:p>
        </w:tc>
      </w:tr>
      <w:tr w:rsidR="00104AD6" w14:paraId="64F4E7E2" w14:textId="77777777" w:rsidTr="00441E5D">
        <w:trPr>
          <w:trHeight w:val="503"/>
        </w:trPr>
        <w:tc>
          <w:tcPr>
            <w:tcW w:w="0" w:type="auto"/>
            <w:vAlign w:val="center"/>
          </w:tcPr>
          <w:p w14:paraId="29A273B6" w14:textId="77777777" w:rsidR="0020144F" w:rsidRDefault="0020144F" w:rsidP="00441E5D">
            <w:pPr>
              <w:jc w:val="center"/>
            </w:pPr>
          </w:p>
          <w:p w14:paraId="583DC5B0" w14:textId="77777777" w:rsidR="009A5BAC" w:rsidRDefault="009A5BAC" w:rsidP="00441E5D">
            <w:pPr>
              <w:jc w:val="center"/>
            </w:pPr>
            <w:r>
              <w:t>City Service</w:t>
            </w:r>
          </w:p>
        </w:tc>
        <w:tc>
          <w:tcPr>
            <w:tcW w:w="0" w:type="auto"/>
          </w:tcPr>
          <w:p w14:paraId="54D5D018" w14:textId="77777777" w:rsidR="002A67A8" w:rsidRDefault="002A67A8" w:rsidP="00601E56">
            <w:pPr>
              <w:rPr>
                <w:sz w:val="22"/>
                <w:szCs w:val="22"/>
              </w:rPr>
            </w:pPr>
          </w:p>
          <w:p w14:paraId="299D1CC9" w14:textId="77777777" w:rsidR="009A5BAC" w:rsidRPr="00104AD6" w:rsidRDefault="009A5BAC" w:rsidP="00601E56">
            <w:pPr>
              <w:rPr>
                <w:sz w:val="22"/>
                <w:szCs w:val="22"/>
              </w:rPr>
            </w:pPr>
            <w:r w:rsidRPr="00104AD6">
              <w:rPr>
                <w:sz w:val="22"/>
                <w:szCs w:val="22"/>
              </w:rPr>
              <w:t>City of Hendersonville employees: 1 point per year (maximum 5 points)</w:t>
            </w:r>
          </w:p>
        </w:tc>
        <w:tc>
          <w:tcPr>
            <w:tcW w:w="0" w:type="auto"/>
          </w:tcPr>
          <w:p w14:paraId="0B660C5C" w14:textId="77777777" w:rsidR="009A5BAC" w:rsidRDefault="009A5BAC" w:rsidP="007F6D3D">
            <w:pPr>
              <w:jc w:val="center"/>
            </w:pPr>
            <w:r>
              <w:t>5</w:t>
            </w:r>
          </w:p>
        </w:tc>
      </w:tr>
      <w:tr w:rsidR="00104AD6" w14:paraId="17AB359A" w14:textId="77777777" w:rsidTr="00441E5D">
        <w:trPr>
          <w:trHeight w:val="593"/>
        </w:trPr>
        <w:tc>
          <w:tcPr>
            <w:tcW w:w="0" w:type="auto"/>
            <w:vAlign w:val="center"/>
          </w:tcPr>
          <w:p w14:paraId="2270A75D" w14:textId="77777777" w:rsidR="0020144F" w:rsidRDefault="0020144F" w:rsidP="00441E5D">
            <w:pPr>
              <w:jc w:val="center"/>
            </w:pPr>
          </w:p>
          <w:p w14:paraId="56D16197" w14:textId="77777777" w:rsidR="009A5BAC" w:rsidRDefault="009A5BAC" w:rsidP="00441E5D">
            <w:pPr>
              <w:jc w:val="center"/>
            </w:pPr>
            <w:r>
              <w:t>Reserve Officer</w:t>
            </w:r>
          </w:p>
        </w:tc>
        <w:tc>
          <w:tcPr>
            <w:tcW w:w="0" w:type="auto"/>
          </w:tcPr>
          <w:p w14:paraId="3999D0A5" w14:textId="77777777" w:rsidR="009A5BAC" w:rsidRPr="007F6D3D" w:rsidRDefault="007F6D3D" w:rsidP="00601E56">
            <w:pPr>
              <w:rPr>
                <w:sz w:val="20"/>
                <w:szCs w:val="20"/>
              </w:rPr>
            </w:pPr>
            <w:r>
              <w:rPr>
                <w:sz w:val="20"/>
                <w:szCs w:val="20"/>
              </w:rPr>
              <w:t>May be awarded 1</w:t>
            </w:r>
            <w:r w:rsidR="009A5BAC" w:rsidRPr="007F6D3D">
              <w:rPr>
                <w:sz w:val="20"/>
                <w:szCs w:val="20"/>
              </w:rPr>
              <w:t xml:space="preserve"> point per year</w:t>
            </w:r>
            <w:r>
              <w:rPr>
                <w:sz w:val="20"/>
                <w:szCs w:val="20"/>
              </w:rPr>
              <w:t xml:space="preserve"> (Max of 5 points)</w:t>
            </w:r>
            <w:r w:rsidR="009A5BAC" w:rsidRPr="007F6D3D">
              <w:rPr>
                <w:sz w:val="20"/>
                <w:szCs w:val="20"/>
              </w:rPr>
              <w:t xml:space="preserve"> upon proof of completion of Post standards or equivalent (Use Reserve Law Enforcement Certification Form)</w:t>
            </w:r>
          </w:p>
        </w:tc>
        <w:tc>
          <w:tcPr>
            <w:tcW w:w="0" w:type="auto"/>
          </w:tcPr>
          <w:p w14:paraId="5CE62E45" w14:textId="77777777" w:rsidR="009A5BAC" w:rsidRDefault="007F6D3D" w:rsidP="007F6D3D">
            <w:pPr>
              <w:jc w:val="center"/>
            </w:pPr>
            <w:r>
              <w:t>5</w:t>
            </w:r>
          </w:p>
          <w:p w14:paraId="0589EF3A" w14:textId="77777777" w:rsidR="009A5BAC" w:rsidRDefault="009A5BAC" w:rsidP="007F6D3D">
            <w:pPr>
              <w:jc w:val="center"/>
            </w:pPr>
          </w:p>
        </w:tc>
      </w:tr>
    </w:tbl>
    <w:p w14:paraId="1E340AE5" w14:textId="77777777" w:rsidR="0020144F" w:rsidRDefault="0020144F" w:rsidP="009A5BAC">
      <w:pPr>
        <w:ind w:firstLine="720"/>
        <w:jc w:val="center"/>
        <w:rPr>
          <w:b/>
          <w:bCs/>
        </w:rPr>
      </w:pPr>
    </w:p>
    <w:p w14:paraId="4D92C4A3" w14:textId="77777777" w:rsidR="00601E56" w:rsidRDefault="00601E56" w:rsidP="009A5BAC"/>
    <w:p w14:paraId="03F84738" w14:textId="77777777" w:rsidR="000B4F8A" w:rsidRDefault="000B4F8A" w:rsidP="009A5BAC">
      <w:pPr>
        <w:pStyle w:val="Heading1"/>
      </w:pPr>
      <w:bookmarkStart w:id="6" w:name="_Toc74293429"/>
    </w:p>
    <w:p w14:paraId="63AF542A" w14:textId="77777777" w:rsidR="000B4F8A" w:rsidRDefault="000B4F8A" w:rsidP="009A5BAC">
      <w:pPr>
        <w:pStyle w:val="Heading1"/>
      </w:pPr>
    </w:p>
    <w:p w14:paraId="3E219ED4" w14:textId="0B44A65F" w:rsidR="009A5BAC" w:rsidRDefault="009A5BAC" w:rsidP="009A5BAC">
      <w:pPr>
        <w:pStyle w:val="Heading1"/>
      </w:pPr>
      <w:r>
        <w:t>TRAINING</w:t>
      </w:r>
      <w:bookmarkEnd w:id="6"/>
    </w:p>
    <w:p w14:paraId="2AD6FF16" w14:textId="77777777" w:rsidR="009A5BAC" w:rsidRDefault="009A5BAC" w:rsidP="009A5BAC">
      <w:pPr>
        <w:ind w:left="720"/>
        <w:jc w:val="center"/>
      </w:pPr>
    </w:p>
    <w:p w14:paraId="1504C131" w14:textId="5F3F759F" w:rsidR="009A5BAC" w:rsidRPr="008521BC" w:rsidRDefault="009A5BAC" w:rsidP="009A5BAC">
      <w:r w:rsidRPr="008521BC">
        <w:t xml:space="preserve">There is a mandatory probationary period of </w:t>
      </w:r>
      <w:r w:rsidR="00192FD7">
        <w:t>six (</w:t>
      </w:r>
      <w:r w:rsidRPr="008521BC">
        <w:t>6</w:t>
      </w:r>
      <w:r w:rsidR="00192FD7">
        <w:t>)</w:t>
      </w:r>
      <w:r w:rsidRPr="008521BC">
        <w:t xml:space="preserve"> months beginning on the date of employment, which can be extended to 12 months if </w:t>
      </w:r>
      <w:r w:rsidR="00DE2666">
        <w:t>necessary.</w:t>
      </w:r>
      <w:r w:rsidR="00441E5D">
        <w:t xml:space="preserve"> </w:t>
      </w:r>
      <w:r w:rsidR="00DE2666">
        <w:t>You are not required to be a Certified Police O</w:t>
      </w:r>
      <w:r w:rsidRPr="008521BC">
        <w:t>fficer to be employed by the Hendersonville Police Department.</w:t>
      </w:r>
      <w:r w:rsidR="00441E5D">
        <w:t xml:space="preserve"> </w:t>
      </w:r>
      <w:r w:rsidRPr="008521BC">
        <w:t>The Hendersonville Police Department offers an extensive on</w:t>
      </w:r>
      <w:r w:rsidR="00DE2666">
        <w:t>-</w:t>
      </w:r>
      <w:r w:rsidRPr="008521BC">
        <w:t xml:space="preserve">site training program prior to your being scheduled to </w:t>
      </w:r>
      <w:r>
        <w:t>attend</w:t>
      </w:r>
      <w:r w:rsidRPr="008521BC">
        <w:t xml:space="preserve"> the Tennessee Law Enforcement </w:t>
      </w:r>
      <w:r w:rsidR="00F433CE">
        <w:t xml:space="preserve">Training </w:t>
      </w:r>
      <w:r w:rsidRPr="008521BC">
        <w:t>Academy.</w:t>
      </w:r>
    </w:p>
    <w:p w14:paraId="7274323D" w14:textId="77777777" w:rsidR="009A5BAC" w:rsidRDefault="009A5BAC" w:rsidP="009A5BAC"/>
    <w:p w14:paraId="6EB84C43" w14:textId="0367BB5E" w:rsidR="009A5BAC" w:rsidRDefault="009A5BAC" w:rsidP="009A5BAC">
      <w:r w:rsidRPr="008521BC">
        <w:t>Your first</w:t>
      </w:r>
      <w:r w:rsidR="00E434E9">
        <w:t xml:space="preserve"> </w:t>
      </w:r>
      <w:r w:rsidRPr="008521BC">
        <w:t>10 weeks on the job will consist of classroom training.</w:t>
      </w:r>
      <w:r w:rsidR="00441E5D">
        <w:t xml:space="preserve"> </w:t>
      </w:r>
      <w:r w:rsidRPr="008521BC">
        <w:t>This is followed by on the road</w:t>
      </w:r>
      <w:r w:rsidR="00DE2666">
        <w:t xml:space="preserve"> training</w:t>
      </w:r>
      <w:r w:rsidRPr="008521BC">
        <w:t xml:space="preserve"> with a </w:t>
      </w:r>
      <w:r w:rsidR="00E434E9">
        <w:t>Field T</w:t>
      </w:r>
      <w:r w:rsidRPr="008521BC">
        <w:t xml:space="preserve">raining </w:t>
      </w:r>
      <w:r w:rsidR="00E434E9">
        <w:t>O</w:t>
      </w:r>
      <w:r w:rsidRPr="008521BC">
        <w:t>fficer.</w:t>
      </w:r>
      <w:r w:rsidR="00441E5D">
        <w:t xml:space="preserve"> </w:t>
      </w:r>
      <w:r w:rsidRPr="008521BC">
        <w:t>You will t</w:t>
      </w:r>
      <w:r w:rsidR="00DE2666">
        <w:t xml:space="preserve">hen be scheduled to attend the </w:t>
      </w:r>
      <w:r w:rsidR="00E434E9">
        <w:t xml:space="preserve">Tennessee Law Enforcement Training </w:t>
      </w:r>
      <w:r w:rsidR="00DE2666">
        <w:t>A</w:t>
      </w:r>
      <w:r w:rsidRPr="008521BC">
        <w:t xml:space="preserve">cademy </w:t>
      </w:r>
      <w:r w:rsidR="00E434E9">
        <w:t xml:space="preserve">(TLETA) </w:t>
      </w:r>
      <w:r w:rsidRPr="008521BC">
        <w:t>as soon as availab</w:t>
      </w:r>
      <w:r w:rsidR="00DE2666">
        <w:t>le training slots permit.</w:t>
      </w:r>
      <w:r w:rsidR="00441E5D">
        <w:t xml:space="preserve"> </w:t>
      </w:r>
      <w:r w:rsidR="00DE2666">
        <w:t>The A</w:t>
      </w:r>
      <w:r w:rsidRPr="008521BC">
        <w:t>cademy lasts 1</w:t>
      </w:r>
      <w:r w:rsidR="00E434E9">
        <w:t>2</w:t>
      </w:r>
      <w:r w:rsidRPr="008521BC">
        <w:t xml:space="preserve"> weeks.</w:t>
      </w:r>
      <w:r w:rsidR="00441E5D">
        <w:t xml:space="preserve"> </w:t>
      </w:r>
      <w:r w:rsidR="00E434E9">
        <w:t xml:space="preserve">TLETA is an “immersive” learning environment, which means you will live at the academy during that 12-week period, excluding Fridays and Saturdays.  Once you complete the Basic Law Enforcement School at TLETA, you will then become a POST Certified Police Officer.  </w:t>
      </w:r>
    </w:p>
    <w:p w14:paraId="32C85331" w14:textId="4A2C58A4" w:rsidR="004C75A0" w:rsidRDefault="004C75A0" w:rsidP="009A5BAC"/>
    <w:p w14:paraId="6F8F38FB" w14:textId="77777777" w:rsidR="00C375EF" w:rsidRDefault="00C375EF" w:rsidP="009A5BAC">
      <w:pPr>
        <w:pStyle w:val="Heading1"/>
      </w:pPr>
      <w:bookmarkStart w:id="7" w:name="_Toc383781074"/>
      <w:bookmarkStart w:id="8" w:name="_Toc74293430"/>
      <w:bookmarkEnd w:id="7"/>
      <w:bookmarkEnd w:id="8"/>
    </w:p>
    <w:sectPr w:rsidR="00C375EF" w:rsidSect="009A5BAC">
      <w:footerReference w:type="defaul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2DCE" w14:textId="77777777" w:rsidR="00AD7C25" w:rsidRDefault="00AD7C25" w:rsidP="000A7B6B">
      <w:r>
        <w:separator/>
      </w:r>
    </w:p>
  </w:endnote>
  <w:endnote w:type="continuationSeparator" w:id="0">
    <w:p w14:paraId="6DA278A2" w14:textId="77777777" w:rsidR="00AD7C25" w:rsidRDefault="00AD7C25" w:rsidP="000A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4264"/>
      <w:docPartObj>
        <w:docPartGallery w:val="Page Numbers (Bottom of Page)"/>
        <w:docPartUnique/>
      </w:docPartObj>
    </w:sdtPr>
    <w:sdtEndPr>
      <w:rPr>
        <w:noProof/>
      </w:rPr>
    </w:sdtEndPr>
    <w:sdtContent>
      <w:p w14:paraId="1ABA7836" w14:textId="77777777" w:rsidR="00461E83" w:rsidRDefault="00461E83" w:rsidP="000A7B6B">
        <w:pPr>
          <w:pStyle w:val="Footer"/>
          <w:jc w:val="center"/>
        </w:pPr>
        <w:r>
          <w:fldChar w:fldCharType="begin"/>
        </w:r>
        <w:r>
          <w:instrText xml:space="preserve"> PAGE   \* MERGEFORMAT </w:instrText>
        </w:r>
        <w:r>
          <w:fldChar w:fldCharType="separate"/>
        </w:r>
        <w:r w:rsidR="009030EA">
          <w:rPr>
            <w:noProof/>
          </w:rPr>
          <w:t>7</w:t>
        </w:r>
        <w:r>
          <w:rPr>
            <w:noProof/>
          </w:rPr>
          <w:fldChar w:fldCharType="end"/>
        </w:r>
      </w:p>
    </w:sdtContent>
  </w:sdt>
  <w:p w14:paraId="7EA2828F" w14:textId="77777777" w:rsidR="00461E83" w:rsidRDefault="0046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3580" w14:textId="77777777" w:rsidR="00AD7C25" w:rsidRDefault="00AD7C25" w:rsidP="000A7B6B">
      <w:r>
        <w:separator/>
      </w:r>
    </w:p>
  </w:footnote>
  <w:footnote w:type="continuationSeparator" w:id="0">
    <w:p w14:paraId="7D4CB02A" w14:textId="77777777" w:rsidR="00AD7C25" w:rsidRDefault="00AD7C25" w:rsidP="000A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7B8"/>
    <w:multiLevelType w:val="hybridMultilevel"/>
    <w:tmpl w:val="67B4CE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24CC"/>
    <w:multiLevelType w:val="hybridMultilevel"/>
    <w:tmpl w:val="2ED8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0D2A"/>
    <w:multiLevelType w:val="hybridMultilevel"/>
    <w:tmpl w:val="720C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367B8"/>
    <w:multiLevelType w:val="hybridMultilevel"/>
    <w:tmpl w:val="0AA0E836"/>
    <w:lvl w:ilvl="0" w:tplc="E798504C">
      <w:start w:val="1"/>
      <w:numFmt w:val="upperLetter"/>
      <w:lvlText w:val="%1."/>
      <w:lvlJc w:val="left"/>
      <w:pPr>
        <w:tabs>
          <w:tab w:val="num" w:pos="900"/>
        </w:tabs>
        <w:ind w:left="9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17E57191"/>
    <w:multiLevelType w:val="hybridMultilevel"/>
    <w:tmpl w:val="28861D92"/>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DAA2AD7"/>
    <w:multiLevelType w:val="hybridMultilevel"/>
    <w:tmpl w:val="62B2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6813"/>
    <w:multiLevelType w:val="hybridMultilevel"/>
    <w:tmpl w:val="C486C6C0"/>
    <w:lvl w:ilvl="0" w:tplc="04090001">
      <w:start w:val="1"/>
      <w:numFmt w:val="bullet"/>
      <w:lvlText w:val=""/>
      <w:lvlJc w:val="left"/>
      <w:pPr>
        <w:tabs>
          <w:tab w:val="num" w:pos="990"/>
        </w:tabs>
        <w:ind w:left="990" w:hanging="360"/>
      </w:pPr>
      <w:rPr>
        <w:rFonts w:ascii="Symbol" w:hAnsi="Symbol" w:hint="default"/>
      </w:rPr>
    </w:lvl>
    <w:lvl w:ilvl="1" w:tplc="0409000B">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6CE2F13"/>
    <w:multiLevelType w:val="hybridMultilevel"/>
    <w:tmpl w:val="9380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6899"/>
    <w:multiLevelType w:val="hybridMultilevel"/>
    <w:tmpl w:val="ED9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F7D97"/>
    <w:multiLevelType w:val="hybridMultilevel"/>
    <w:tmpl w:val="B492B78A"/>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68B6AC0"/>
    <w:multiLevelType w:val="hybridMultilevel"/>
    <w:tmpl w:val="2B9C431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683ACF"/>
    <w:multiLevelType w:val="hybridMultilevel"/>
    <w:tmpl w:val="9F4A6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5A5A88"/>
    <w:multiLevelType w:val="hybridMultilevel"/>
    <w:tmpl w:val="8158ADAE"/>
    <w:lvl w:ilvl="0" w:tplc="0409000F">
      <w:start w:val="1"/>
      <w:numFmt w:val="decimal"/>
      <w:lvlText w:val="%1."/>
      <w:lvlJc w:val="left"/>
      <w:pPr>
        <w:tabs>
          <w:tab w:val="num" w:pos="990"/>
        </w:tabs>
        <w:ind w:left="99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58A7121"/>
    <w:multiLevelType w:val="hybridMultilevel"/>
    <w:tmpl w:val="9C447F58"/>
    <w:lvl w:ilvl="0" w:tplc="0409000F">
      <w:start w:val="1"/>
      <w:numFmt w:val="decimal"/>
      <w:lvlText w:val="%1."/>
      <w:lvlJc w:val="left"/>
      <w:pPr>
        <w:tabs>
          <w:tab w:val="num" w:pos="720"/>
        </w:tabs>
        <w:ind w:left="720" w:hanging="360"/>
      </w:pPr>
      <w:rPr>
        <w:rFonts w:hint="default"/>
      </w:rPr>
    </w:lvl>
    <w:lvl w:ilvl="1" w:tplc="36D0452A">
      <w:start w:val="1"/>
      <w:numFmt w:val="bullet"/>
      <w:lvlText w:val="-"/>
      <w:lvlJc w:val="left"/>
      <w:pPr>
        <w:tabs>
          <w:tab w:val="num" w:pos="1440"/>
        </w:tabs>
        <w:ind w:left="1440" w:hanging="360"/>
      </w:pPr>
      <w:rPr>
        <w:rFonts w:ascii="Times New Roman" w:eastAsia="Times New Roman" w:hAnsi="Times New Roman" w:cs="Times New Roman" w:hint="default"/>
      </w:rPr>
    </w:lvl>
    <w:lvl w:ilvl="2" w:tplc="E5849ADC">
      <w:start w:val="1"/>
      <w:numFmt w:val="upperLetter"/>
      <w:lvlText w:val="(%3)"/>
      <w:lvlJc w:val="left"/>
      <w:pPr>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FC4C47"/>
    <w:multiLevelType w:val="hybridMultilevel"/>
    <w:tmpl w:val="E9D67334"/>
    <w:lvl w:ilvl="0" w:tplc="36D0452A">
      <w:start w:val="1"/>
      <w:numFmt w:val="bullet"/>
      <w:lvlText w:val="-"/>
      <w:lvlJc w:val="left"/>
      <w:pPr>
        <w:tabs>
          <w:tab w:val="num" w:pos="1710"/>
        </w:tabs>
        <w:ind w:left="1710" w:hanging="360"/>
      </w:pPr>
      <w:rPr>
        <w:rFonts w:ascii="Times New Roman" w:eastAsia="Times New Roman" w:hAnsi="Times New Roman" w:cs="Times New Roman"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7C9819ED"/>
    <w:multiLevelType w:val="hybridMultilevel"/>
    <w:tmpl w:val="8A5C77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DFC7AD9"/>
    <w:multiLevelType w:val="hybridMultilevel"/>
    <w:tmpl w:val="BCA498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3588136">
    <w:abstractNumId w:val="12"/>
  </w:num>
  <w:num w:numId="2" w16cid:durableId="627049226">
    <w:abstractNumId w:val="13"/>
  </w:num>
  <w:num w:numId="3" w16cid:durableId="2035570571">
    <w:abstractNumId w:val="15"/>
  </w:num>
  <w:num w:numId="4" w16cid:durableId="345328030">
    <w:abstractNumId w:val="0"/>
  </w:num>
  <w:num w:numId="5" w16cid:durableId="358438606">
    <w:abstractNumId w:val="16"/>
  </w:num>
  <w:num w:numId="6" w16cid:durableId="1582791058">
    <w:abstractNumId w:val="1"/>
  </w:num>
  <w:num w:numId="7" w16cid:durableId="561453527">
    <w:abstractNumId w:val="5"/>
  </w:num>
  <w:num w:numId="8" w16cid:durableId="405811286">
    <w:abstractNumId w:val="7"/>
  </w:num>
  <w:num w:numId="9" w16cid:durableId="1594974207">
    <w:abstractNumId w:val="11"/>
  </w:num>
  <w:num w:numId="10" w16cid:durableId="841243187">
    <w:abstractNumId w:val="8"/>
  </w:num>
  <w:num w:numId="11" w16cid:durableId="1807817207">
    <w:abstractNumId w:val="2"/>
  </w:num>
  <w:num w:numId="12" w16cid:durableId="1754231342">
    <w:abstractNumId w:val="9"/>
  </w:num>
  <w:num w:numId="13" w16cid:durableId="1518083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470596">
    <w:abstractNumId w:val="6"/>
  </w:num>
  <w:num w:numId="15" w16cid:durableId="1305351686">
    <w:abstractNumId w:val="4"/>
  </w:num>
  <w:num w:numId="16" w16cid:durableId="693380494">
    <w:abstractNumId w:val="14"/>
  </w:num>
  <w:num w:numId="17" w16cid:durableId="1043944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6B"/>
    <w:rsid w:val="00022977"/>
    <w:rsid w:val="00026E1F"/>
    <w:rsid w:val="00060C0D"/>
    <w:rsid w:val="00073BCA"/>
    <w:rsid w:val="00076297"/>
    <w:rsid w:val="00080EE0"/>
    <w:rsid w:val="0008304B"/>
    <w:rsid w:val="00093F57"/>
    <w:rsid w:val="000A0C89"/>
    <w:rsid w:val="000A5CBF"/>
    <w:rsid w:val="000A6EC6"/>
    <w:rsid w:val="000A7B6B"/>
    <w:rsid w:val="000B4F8A"/>
    <w:rsid w:val="000C02D1"/>
    <w:rsid w:val="000C29AC"/>
    <w:rsid w:val="000E5E80"/>
    <w:rsid w:val="000F347D"/>
    <w:rsid w:val="00104AD6"/>
    <w:rsid w:val="00137D2A"/>
    <w:rsid w:val="00173250"/>
    <w:rsid w:val="001912CF"/>
    <w:rsid w:val="00192FD7"/>
    <w:rsid w:val="001B7C8D"/>
    <w:rsid w:val="001C6FAE"/>
    <w:rsid w:val="001D3667"/>
    <w:rsid w:val="001F0AFC"/>
    <w:rsid w:val="0020144F"/>
    <w:rsid w:val="00206497"/>
    <w:rsid w:val="002249B7"/>
    <w:rsid w:val="00225DA4"/>
    <w:rsid w:val="0023305A"/>
    <w:rsid w:val="00246173"/>
    <w:rsid w:val="00284970"/>
    <w:rsid w:val="002A63EF"/>
    <w:rsid w:val="002A67A8"/>
    <w:rsid w:val="002B243F"/>
    <w:rsid w:val="002B6D83"/>
    <w:rsid w:val="002E77E8"/>
    <w:rsid w:val="002F3AB6"/>
    <w:rsid w:val="00300B06"/>
    <w:rsid w:val="00301E8B"/>
    <w:rsid w:val="0033486E"/>
    <w:rsid w:val="00381453"/>
    <w:rsid w:val="003965B9"/>
    <w:rsid w:val="003A4626"/>
    <w:rsid w:val="003B06CC"/>
    <w:rsid w:val="003D0A93"/>
    <w:rsid w:val="003E0632"/>
    <w:rsid w:val="003F1352"/>
    <w:rsid w:val="004023B1"/>
    <w:rsid w:val="004377F3"/>
    <w:rsid w:val="00441E5D"/>
    <w:rsid w:val="00445980"/>
    <w:rsid w:val="00460989"/>
    <w:rsid w:val="00461505"/>
    <w:rsid w:val="00461E83"/>
    <w:rsid w:val="00464169"/>
    <w:rsid w:val="004A231A"/>
    <w:rsid w:val="004A7AC5"/>
    <w:rsid w:val="004B6E59"/>
    <w:rsid w:val="004C40FC"/>
    <w:rsid w:val="004C75A0"/>
    <w:rsid w:val="004F4F0B"/>
    <w:rsid w:val="0053441E"/>
    <w:rsid w:val="00535CF8"/>
    <w:rsid w:val="00560457"/>
    <w:rsid w:val="00573D7C"/>
    <w:rsid w:val="00575F67"/>
    <w:rsid w:val="0058099B"/>
    <w:rsid w:val="00595268"/>
    <w:rsid w:val="005D66BF"/>
    <w:rsid w:val="005E1628"/>
    <w:rsid w:val="005E2319"/>
    <w:rsid w:val="005E6DE2"/>
    <w:rsid w:val="005F7593"/>
    <w:rsid w:val="00601E56"/>
    <w:rsid w:val="00601F72"/>
    <w:rsid w:val="00605CEE"/>
    <w:rsid w:val="00621E24"/>
    <w:rsid w:val="00626FEB"/>
    <w:rsid w:val="006317A5"/>
    <w:rsid w:val="00644802"/>
    <w:rsid w:val="0065173A"/>
    <w:rsid w:val="00652A58"/>
    <w:rsid w:val="0066128A"/>
    <w:rsid w:val="006638AB"/>
    <w:rsid w:val="0069477D"/>
    <w:rsid w:val="006A5B50"/>
    <w:rsid w:val="006C277D"/>
    <w:rsid w:val="006C41D7"/>
    <w:rsid w:val="006C4AB2"/>
    <w:rsid w:val="006F1EF8"/>
    <w:rsid w:val="00704CC5"/>
    <w:rsid w:val="007144E4"/>
    <w:rsid w:val="00714D9C"/>
    <w:rsid w:val="00720FE9"/>
    <w:rsid w:val="00733437"/>
    <w:rsid w:val="00742BD1"/>
    <w:rsid w:val="0074509E"/>
    <w:rsid w:val="00752949"/>
    <w:rsid w:val="00757ADA"/>
    <w:rsid w:val="00787D6C"/>
    <w:rsid w:val="007964D5"/>
    <w:rsid w:val="007B6048"/>
    <w:rsid w:val="007E4C53"/>
    <w:rsid w:val="007F6D3D"/>
    <w:rsid w:val="008323D1"/>
    <w:rsid w:val="008461DD"/>
    <w:rsid w:val="0086225F"/>
    <w:rsid w:val="008829FA"/>
    <w:rsid w:val="00885812"/>
    <w:rsid w:val="008858EC"/>
    <w:rsid w:val="008964B0"/>
    <w:rsid w:val="008A0409"/>
    <w:rsid w:val="008A356C"/>
    <w:rsid w:val="009030EA"/>
    <w:rsid w:val="00913E26"/>
    <w:rsid w:val="009604DD"/>
    <w:rsid w:val="0097072B"/>
    <w:rsid w:val="00985739"/>
    <w:rsid w:val="009A5BAC"/>
    <w:rsid w:val="009D2633"/>
    <w:rsid w:val="009D39FB"/>
    <w:rsid w:val="009F19D0"/>
    <w:rsid w:val="00A27563"/>
    <w:rsid w:val="00A376B5"/>
    <w:rsid w:val="00A43C10"/>
    <w:rsid w:val="00A44AA5"/>
    <w:rsid w:val="00A76439"/>
    <w:rsid w:val="00A765F6"/>
    <w:rsid w:val="00A80D09"/>
    <w:rsid w:val="00A903BB"/>
    <w:rsid w:val="00A90409"/>
    <w:rsid w:val="00A93EB4"/>
    <w:rsid w:val="00AA420C"/>
    <w:rsid w:val="00AA6473"/>
    <w:rsid w:val="00AB1371"/>
    <w:rsid w:val="00AD7C25"/>
    <w:rsid w:val="00AE3D99"/>
    <w:rsid w:val="00AE3EA0"/>
    <w:rsid w:val="00AF5830"/>
    <w:rsid w:val="00B30578"/>
    <w:rsid w:val="00B60D25"/>
    <w:rsid w:val="00B67459"/>
    <w:rsid w:val="00B864EA"/>
    <w:rsid w:val="00B97C84"/>
    <w:rsid w:val="00BA773F"/>
    <w:rsid w:val="00BD039D"/>
    <w:rsid w:val="00BE637A"/>
    <w:rsid w:val="00BF4C4E"/>
    <w:rsid w:val="00C00B2A"/>
    <w:rsid w:val="00C17B08"/>
    <w:rsid w:val="00C213B4"/>
    <w:rsid w:val="00C21E96"/>
    <w:rsid w:val="00C312CB"/>
    <w:rsid w:val="00C35265"/>
    <w:rsid w:val="00C375EF"/>
    <w:rsid w:val="00C47B89"/>
    <w:rsid w:val="00C5301C"/>
    <w:rsid w:val="00C809B2"/>
    <w:rsid w:val="00C86A54"/>
    <w:rsid w:val="00C90981"/>
    <w:rsid w:val="00CA5391"/>
    <w:rsid w:val="00CB2203"/>
    <w:rsid w:val="00CD40F1"/>
    <w:rsid w:val="00D00DD3"/>
    <w:rsid w:val="00D15393"/>
    <w:rsid w:val="00D24A7F"/>
    <w:rsid w:val="00D473A6"/>
    <w:rsid w:val="00D6530B"/>
    <w:rsid w:val="00D81940"/>
    <w:rsid w:val="00DA6E68"/>
    <w:rsid w:val="00DC6769"/>
    <w:rsid w:val="00DE2666"/>
    <w:rsid w:val="00DE66FD"/>
    <w:rsid w:val="00E01BCC"/>
    <w:rsid w:val="00E20D19"/>
    <w:rsid w:val="00E357E4"/>
    <w:rsid w:val="00E3731E"/>
    <w:rsid w:val="00E434E9"/>
    <w:rsid w:val="00E46494"/>
    <w:rsid w:val="00E91096"/>
    <w:rsid w:val="00EA5727"/>
    <w:rsid w:val="00EC43F4"/>
    <w:rsid w:val="00EC657E"/>
    <w:rsid w:val="00F06824"/>
    <w:rsid w:val="00F32DA0"/>
    <w:rsid w:val="00F433CE"/>
    <w:rsid w:val="00F53A48"/>
    <w:rsid w:val="00F602D2"/>
    <w:rsid w:val="00F613B8"/>
    <w:rsid w:val="00F66E48"/>
    <w:rsid w:val="00FF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0833"/>
  <w15:chartTrackingRefBased/>
  <w15:docId w15:val="{6646175F-457B-4386-84D0-9B0AC2E6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6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7B6B"/>
    <w:pPr>
      <w:keepNext/>
      <w:keepLines/>
      <w:spacing w:before="240"/>
      <w:jc w:val="center"/>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6B"/>
    <w:rPr>
      <w:rFonts w:ascii="Times New Roman" w:eastAsiaTheme="majorEastAsia" w:hAnsi="Times New Roman" w:cstheme="majorBidi"/>
      <w:b/>
      <w:color w:val="000000" w:themeColor="text1"/>
      <w:sz w:val="24"/>
      <w:szCs w:val="32"/>
    </w:rPr>
  </w:style>
  <w:style w:type="character" w:styleId="Hyperlink">
    <w:name w:val="Hyperlink"/>
    <w:uiPriority w:val="99"/>
    <w:rsid w:val="000A7B6B"/>
    <w:rPr>
      <w:color w:val="0000FF"/>
      <w:u w:val="single"/>
    </w:rPr>
  </w:style>
  <w:style w:type="character" w:styleId="Strong">
    <w:name w:val="Strong"/>
    <w:basedOn w:val="DefaultParagraphFont"/>
    <w:uiPriority w:val="22"/>
    <w:qFormat/>
    <w:rsid w:val="000A7B6B"/>
    <w:rPr>
      <w:b/>
      <w:bCs/>
    </w:rPr>
  </w:style>
  <w:style w:type="paragraph" w:styleId="TOCHeading">
    <w:name w:val="TOC Heading"/>
    <w:basedOn w:val="Heading1"/>
    <w:next w:val="Normal"/>
    <w:uiPriority w:val="39"/>
    <w:unhideWhenUsed/>
    <w:qFormat/>
    <w:rsid w:val="000A7B6B"/>
    <w:pPr>
      <w:spacing w:line="259" w:lineRule="auto"/>
      <w:outlineLvl w:val="9"/>
    </w:pPr>
  </w:style>
  <w:style w:type="paragraph" w:styleId="TOC1">
    <w:name w:val="toc 1"/>
    <w:basedOn w:val="Normal"/>
    <w:next w:val="Normal"/>
    <w:autoRedefine/>
    <w:uiPriority w:val="39"/>
    <w:unhideWhenUsed/>
    <w:rsid w:val="00104AD6"/>
    <w:pPr>
      <w:tabs>
        <w:tab w:val="right" w:leader="dot" w:pos="9350"/>
      </w:tabs>
      <w:spacing w:after="100" w:line="259" w:lineRule="auto"/>
    </w:pPr>
    <w:rPr>
      <w:rFonts w:eastAsiaTheme="minorEastAsia"/>
      <w:sz w:val="22"/>
      <w:szCs w:val="22"/>
    </w:rPr>
  </w:style>
  <w:style w:type="paragraph" w:styleId="ListParagraph">
    <w:name w:val="List Paragraph"/>
    <w:basedOn w:val="Normal"/>
    <w:uiPriority w:val="34"/>
    <w:qFormat/>
    <w:rsid w:val="000A7B6B"/>
    <w:pPr>
      <w:ind w:left="720"/>
      <w:contextualSpacing/>
    </w:pPr>
  </w:style>
  <w:style w:type="paragraph" w:styleId="Footer">
    <w:name w:val="footer"/>
    <w:basedOn w:val="Normal"/>
    <w:link w:val="FooterChar"/>
    <w:uiPriority w:val="99"/>
    <w:unhideWhenUsed/>
    <w:rsid w:val="000A7B6B"/>
    <w:pPr>
      <w:tabs>
        <w:tab w:val="center" w:pos="4680"/>
        <w:tab w:val="right" w:pos="9360"/>
      </w:tabs>
    </w:pPr>
  </w:style>
  <w:style w:type="character" w:customStyle="1" w:styleId="FooterChar">
    <w:name w:val="Footer Char"/>
    <w:basedOn w:val="DefaultParagraphFont"/>
    <w:link w:val="Footer"/>
    <w:uiPriority w:val="99"/>
    <w:rsid w:val="000A7B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7B6B"/>
    <w:pPr>
      <w:tabs>
        <w:tab w:val="center" w:pos="4680"/>
        <w:tab w:val="right" w:pos="9360"/>
      </w:tabs>
    </w:pPr>
  </w:style>
  <w:style w:type="character" w:customStyle="1" w:styleId="HeaderChar">
    <w:name w:val="Header Char"/>
    <w:basedOn w:val="DefaultParagraphFont"/>
    <w:link w:val="Header"/>
    <w:uiPriority w:val="99"/>
    <w:rsid w:val="000A7B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DA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A5727"/>
    <w:rPr>
      <w:color w:val="808080"/>
      <w:shd w:val="clear" w:color="auto" w:fill="E6E6E6"/>
    </w:rPr>
  </w:style>
  <w:style w:type="paragraph" w:customStyle="1" w:styleId="a">
    <w:name w:val="_"/>
    <w:basedOn w:val="Normal"/>
    <w:rsid w:val="006F1EF8"/>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E20D19"/>
    <w:rPr>
      <w:sz w:val="16"/>
      <w:szCs w:val="16"/>
    </w:rPr>
  </w:style>
  <w:style w:type="paragraph" w:styleId="CommentText">
    <w:name w:val="annotation text"/>
    <w:basedOn w:val="Normal"/>
    <w:link w:val="CommentTextChar"/>
    <w:uiPriority w:val="99"/>
    <w:semiHidden/>
    <w:unhideWhenUsed/>
    <w:rsid w:val="00E20D19"/>
    <w:rPr>
      <w:sz w:val="20"/>
      <w:szCs w:val="20"/>
    </w:rPr>
  </w:style>
  <w:style w:type="character" w:customStyle="1" w:styleId="CommentTextChar">
    <w:name w:val="Comment Text Char"/>
    <w:basedOn w:val="DefaultParagraphFont"/>
    <w:link w:val="CommentText"/>
    <w:uiPriority w:val="99"/>
    <w:semiHidden/>
    <w:rsid w:val="00E20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D19"/>
    <w:rPr>
      <w:b/>
      <w:bCs/>
    </w:rPr>
  </w:style>
  <w:style w:type="character" w:customStyle="1" w:styleId="CommentSubjectChar">
    <w:name w:val="Comment Subject Char"/>
    <w:basedOn w:val="CommentTextChar"/>
    <w:link w:val="CommentSubject"/>
    <w:uiPriority w:val="99"/>
    <w:semiHidden/>
    <w:rsid w:val="00E20D19"/>
    <w:rPr>
      <w:rFonts w:ascii="Times New Roman" w:eastAsia="Times New Roman" w:hAnsi="Times New Roman" w:cs="Times New Roman"/>
      <w:b/>
      <w:bCs/>
      <w:sz w:val="20"/>
      <w:szCs w:val="20"/>
    </w:rPr>
  </w:style>
  <w:style w:type="table" w:styleId="TableGrid">
    <w:name w:val="Table Grid"/>
    <w:basedOn w:val="TableNormal"/>
    <w:uiPriority w:val="39"/>
    <w:rsid w:val="00F60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7068">
      <w:bodyDiv w:val="1"/>
      <w:marLeft w:val="0"/>
      <w:marRight w:val="0"/>
      <w:marTop w:val="0"/>
      <w:marBottom w:val="0"/>
      <w:divBdr>
        <w:top w:val="none" w:sz="0" w:space="0" w:color="auto"/>
        <w:left w:val="none" w:sz="0" w:space="0" w:color="auto"/>
        <w:bottom w:val="none" w:sz="0" w:space="0" w:color="auto"/>
        <w:right w:val="none" w:sz="0" w:space="0" w:color="auto"/>
      </w:divBdr>
    </w:div>
    <w:div w:id="990062493">
      <w:bodyDiv w:val="1"/>
      <w:marLeft w:val="0"/>
      <w:marRight w:val="0"/>
      <w:marTop w:val="0"/>
      <w:marBottom w:val="0"/>
      <w:divBdr>
        <w:top w:val="none" w:sz="0" w:space="0" w:color="auto"/>
        <w:left w:val="none" w:sz="0" w:space="0" w:color="auto"/>
        <w:bottom w:val="none" w:sz="0" w:space="0" w:color="auto"/>
        <w:right w:val="none" w:sz="0" w:space="0" w:color="auto"/>
      </w:divBdr>
    </w:div>
    <w:div w:id="1731685572">
      <w:bodyDiv w:val="1"/>
      <w:marLeft w:val="0"/>
      <w:marRight w:val="0"/>
      <w:marTop w:val="0"/>
      <w:marBottom w:val="0"/>
      <w:divBdr>
        <w:top w:val="none" w:sz="0" w:space="0" w:color="auto"/>
        <w:left w:val="none" w:sz="0" w:space="0" w:color="auto"/>
        <w:bottom w:val="none" w:sz="0" w:space="0" w:color="auto"/>
        <w:right w:val="none" w:sz="0" w:space="0" w:color="auto"/>
      </w:divBdr>
    </w:div>
    <w:div w:id="19856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yToServe.com/Study/"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8526</Characters>
  <Application>Microsoft Office Word</Application>
  <DocSecurity>0</DocSecurity>
  <Lines>215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Folsom;Jason Gallo</dc:creator>
  <cp:keywords/>
  <dc:description/>
  <cp:lastModifiedBy>Amanda Grider</cp:lastModifiedBy>
  <cp:revision>3</cp:revision>
  <cp:lastPrinted>2020-09-14T20:23:00Z</cp:lastPrinted>
  <dcterms:created xsi:type="dcterms:W3CDTF">2026-02-20T19:48:00Z</dcterms:created>
  <dcterms:modified xsi:type="dcterms:W3CDTF">2026-02-20T19:48:00Z</dcterms:modified>
</cp:coreProperties>
</file>